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6" w:rsidRPr="00914F81" w:rsidRDefault="006E7396" w:rsidP="006E7396">
      <w:pPr>
        <w:jc w:val="center"/>
        <w:rPr>
          <w:b/>
          <w:bCs/>
          <w:sz w:val="28"/>
          <w:szCs w:val="28"/>
        </w:rPr>
      </w:pPr>
      <w:r w:rsidRPr="00914F81">
        <w:rPr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396" w:rsidRPr="00914F81" w:rsidRDefault="006E7396" w:rsidP="006E7396">
      <w:pPr>
        <w:ind w:left="709"/>
        <w:rPr>
          <w:b/>
          <w:bCs/>
          <w:sz w:val="28"/>
          <w:szCs w:val="28"/>
        </w:rPr>
      </w:pPr>
    </w:p>
    <w:p w:rsidR="006E7396" w:rsidRPr="00264F75" w:rsidRDefault="006E7396" w:rsidP="006E7396">
      <w:pPr>
        <w:ind w:left="709"/>
        <w:jc w:val="center"/>
        <w:rPr>
          <w:b/>
        </w:rPr>
      </w:pPr>
      <w:r w:rsidRPr="00264F75">
        <w:rPr>
          <w:b/>
        </w:rPr>
        <w:t>АДМИНИСТРАЦИЯ</w:t>
      </w:r>
    </w:p>
    <w:p w:rsidR="006E7396" w:rsidRPr="00264F75" w:rsidRDefault="006E7396" w:rsidP="006E7396">
      <w:pPr>
        <w:ind w:left="709"/>
        <w:jc w:val="center"/>
        <w:rPr>
          <w:b/>
        </w:rPr>
      </w:pPr>
      <w:r w:rsidRPr="00264F75">
        <w:rPr>
          <w:b/>
        </w:rPr>
        <w:t>ВИЛЛОЗСКОГО ГОРОДСКОГО ПОСЕЛЕНИЯ</w:t>
      </w:r>
    </w:p>
    <w:p w:rsidR="006E7396" w:rsidRPr="00264F75" w:rsidRDefault="006E7396" w:rsidP="006E7396">
      <w:pPr>
        <w:ind w:left="709"/>
        <w:jc w:val="center"/>
        <w:rPr>
          <w:b/>
        </w:rPr>
      </w:pPr>
      <w:r w:rsidRPr="00264F75">
        <w:rPr>
          <w:b/>
        </w:rPr>
        <w:t>ЛОМОНОСОВСКОГО РАЙОНА</w:t>
      </w:r>
    </w:p>
    <w:p w:rsidR="006E7396" w:rsidRPr="00914F81" w:rsidRDefault="006E7396" w:rsidP="006E7396">
      <w:pPr>
        <w:ind w:left="709"/>
        <w:jc w:val="center"/>
      </w:pPr>
    </w:p>
    <w:p w:rsidR="006E7396" w:rsidRPr="00914F81" w:rsidRDefault="006E7396" w:rsidP="006E7396">
      <w:pPr>
        <w:ind w:left="709"/>
      </w:pPr>
    </w:p>
    <w:p w:rsidR="006E7396" w:rsidRPr="00914F81" w:rsidRDefault="006E7396" w:rsidP="006E7396">
      <w:pPr>
        <w:ind w:left="709"/>
        <w:jc w:val="center"/>
        <w:rPr>
          <w:sz w:val="28"/>
          <w:szCs w:val="28"/>
          <w:u w:val="single"/>
        </w:rPr>
      </w:pPr>
      <w:r w:rsidRPr="00264F75">
        <w:rPr>
          <w:b/>
        </w:rPr>
        <w:t>ПОСТАНОВЛЕНИЕ №</w:t>
      </w:r>
      <w:r>
        <w:t xml:space="preserve"> </w:t>
      </w:r>
      <w:r w:rsidRPr="00914F81">
        <w:t xml:space="preserve"> </w:t>
      </w:r>
      <w:r>
        <w:t>606</w:t>
      </w:r>
      <w:r w:rsidRPr="00914F81">
        <w:t xml:space="preserve">      </w:t>
      </w:r>
      <w:r w:rsidRPr="00914F81">
        <w:rPr>
          <w:u w:val="single"/>
        </w:rPr>
        <w:t xml:space="preserve">   </w:t>
      </w:r>
    </w:p>
    <w:p w:rsidR="006E7396" w:rsidRPr="00914F81" w:rsidRDefault="006E7396" w:rsidP="006E7396">
      <w:pPr>
        <w:ind w:left="709"/>
      </w:pPr>
      <w:r w:rsidRPr="00914F81">
        <w:t xml:space="preserve">  «</w:t>
      </w:r>
      <w:r>
        <w:t xml:space="preserve">  30 </w:t>
      </w:r>
      <w:r w:rsidRPr="00914F81">
        <w:t xml:space="preserve">» </w:t>
      </w:r>
      <w:r>
        <w:t>декабря</w:t>
      </w:r>
      <w:r w:rsidRPr="00914F81">
        <w:t xml:space="preserve"> 20</w:t>
      </w:r>
      <w:r>
        <w:t>21</w:t>
      </w:r>
      <w:r w:rsidRPr="00914F81">
        <w:t xml:space="preserve"> г.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proofErr w:type="spellStart"/>
      <w:r>
        <w:t>г</w:t>
      </w:r>
      <w:r w:rsidRPr="00914F81">
        <w:t>п</w:t>
      </w:r>
      <w:proofErr w:type="spellEnd"/>
      <w:r w:rsidRPr="00914F81">
        <w:t>. Виллози</w:t>
      </w:r>
    </w:p>
    <w:p w:rsidR="006E7396" w:rsidRPr="00914F81" w:rsidRDefault="006E7396" w:rsidP="006E7396">
      <w:pPr>
        <w:ind w:left="709"/>
      </w:pPr>
      <w:r w:rsidRPr="00914F81">
        <w:t xml:space="preserve">  </w:t>
      </w:r>
    </w:p>
    <w:p w:rsidR="006E7396" w:rsidRPr="00551DD6" w:rsidRDefault="006E7396" w:rsidP="006E7396">
      <w:pPr>
        <w:pStyle w:val="ConsPlusTitle"/>
        <w:widowControl/>
        <w:tabs>
          <w:tab w:val="left" w:pos="4111"/>
        </w:tabs>
        <w:ind w:left="709" w:right="5101"/>
        <w:rPr>
          <w:rFonts w:ascii="Times New Roman" w:hAnsi="Times New Roman" w:cs="Times New Roman"/>
          <w:b w:val="0"/>
        </w:rPr>
      </w:pPr>
      <w:r w:rsidRPr="00914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4F81">
        <w:rPr>
          <w:rFonts w:ascii="Times New Roman" w:hAnsi="Times New Roman" w:cs="Times New Roman"/>
          <w:b w:val="0"/>
        </w:rPr>
        <w:t xml:space="preserve">«Об утверждении муниципальной  </w:t>
      </w:r>
      <w:r w:rsidRPr="00914F81">
        <w:rPr>
          <w:rFonts w:ascii="Times New Roman" w:hAnsi="Times New Roman" w:cs="Times New Roman"/>
          <w:b w:val="0"/>
          <w:color w:val="000000"/>
        </w:rPr>
        <w:t xml:space="preserve">программы </w:t>
      </w:r>
      <w:r w:rsidRPr="00551DD6">
        <w:rPr>
          <w:rFonts w:ascii="Times New Roman" w:hAnsi="Times New Roman" w:cs="Times New Roman"/>
          <w:b w:val="0"/>
        </w:rPr>
        <w:t>«</w:t>
      </w:r>
      <w:bookmarkStart w:id="0" w:name="OLE_LINK18"/>
      <w:bookmarkStart w:id="1" w:name="OLE_LINK19"/>
      <w:bookmarkStart w:id="2" w:name="OLE_LINK20"/>
      <w:r w:rsidRPr="00551DD6">
        <w:rPr>
          <w:rFonts w:ascii="Times New Roman" w:hAnsi="Times New Roman" w:cs="Times New Roman"/>
          <w:b w:val="0"/>
        </w:rPr>
        <w:t>Регулирование градостроительной деятельности муниципального образования Виллозское городское поселение Ломоносовского муниципального района Ленинградской области</w:t>
      </w:r>
      <w:bookmarkEnd w:id="0"/>
      <w:bookmarkEnd w:id="1"/>
      <w:bookmarkEnd w:id="2"/>
      <w:r w:rsidRPr="00551DD6">
        <w:rPr>
          <w:rFonts w:ascii="Times New Roman" w:hAnsi="Times New Roman" w:cs="Times New Roman"/>
          <w:b w:val="0"/>
        </w:rPr>
        <w:t xml:space="preserve"> на 2022-2024 годы»</w:t>
      </w:r>
    </w:p>
    <w:p w:rsidR="006E7396" w:rsidRPr="00914F81" w:rsidRDefault="006E7396" w:rsidP="006E7396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E7396" w:rsidRPr="00914F81" w:rsidRDefault="006E7396" w:rsidP="006E7396">
      <w:pPr>
        <w:shd w:val="clear" w:color="auto" w:fill="FFFFFF"/>
        <w:ind w:left="709" w:firstLine="708"/>
        <w:jc w:val="both"/>
      </w:pPr>
      <w:proofErr w:type="gramStart"/>
      <w:r w:rsidRPr="00914F81"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</w:t>
      </w:r>
      <w:hyperlink r:id="rId7" w:history="1">
        <w:r w:rsidRPr="00914F81">
          <w:t>об администрации муниципального образования Виллозское городское поселение Ломоносовского муниципального района Ленинградской области</w:t>
        </w:r>
      </w:hyperlink>
      <w:r w:rsidRPr="00914F81">
        <w:t>, постановлением местной администрации Виллозское сельское поселение Ломоносовского муниципального района Ленинградской области от 14.10.2014 года № 304 «Об утверждении порядка разработки, реализации и оценки эффективности муниципальных программ муниципального образования Виллозское сельское</w:t>
      </w:r>
      <w:proofErr w:type="gramEnd"/>
      <w:r w:rsidRPr="00914F81">
        <w:t xml:space="preserve"> поселение муниципального образования Ломоносовский муниципальный район Ленинградской области»,</w:t>
      </w:r>
    </w:p>
    <w:p w:rsidR="006E7396" w:rsidRPr="00914F81" w:rsidRDefault="006E7396" w:rsidP="006E7396">
      <w:pPr>
        <w:ind w:left="709"/>
        <w:rPr>
          <w:color w:val="000000"/>
          <w:sz w:val="16"/>
          <w:szCs w:val="16"/>
        </w:rPr>
      </w:pPr>
    </w:p>
    <w:p w:rsidR="006E7396" w:rsidRPr="00914F81" w:rsidRDefault="006E7396" w:rsidP="006E7396">
      <w:pPr>
        <w:ind w:left="709" w:firstLine="225"/>
        <w:rPr>
          <w:b/>
          <w:color w:val="000000"/>
        </w:rPr>
      </w:pPr>
      <w:r w:rsidRPr="00914F81">
        <w:rPr>
          <w:b/>
          <w:color w:val="000000"/>
        </w:rPr>
        <w:t>ПОСТАНОВЛЯЮ:</w:t>
      </w:r>
    </w:p>
    <w:p w:rsidR="006E7396" w:rsidRPr="00914F81" w:rsidRDefault="006E7396" w:rsidP="006E7396">
      <w:pPr>
        <w:pStyle w:val="ConsPlusTitle"/>
        <w:widowControl/>
        <w:ind w:left="709"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6E7396" w:rsidRPr="00914F81" w:rsidRDefault="006E7396" w:rsidP="006E7396">
      <w:pPr>
        <w:pStyle w:val="ConsPlusTitle"/>
        <w:widowControl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F81">
        <w:rPr>
          <w:rFonts w:ascii="Times New Roman" w:hAnsi="Times New Roman" w:cs="Times New Roman"/>
          <w:b w:val="0"/>
          <w:sz w:val="24"/>
          <w:szCs w:val="24"/>
        </w:rPr>
        <w:t>1. Утвердить муниципальную программу «</w:t>
      </w:r>
      <w:r w:rsidRPr="00551DD6">
        <w:rPr>
          <w:rFonts w:ascii="Times New Roman" w:hAnsi="Times New Roman" w:cs="Times New Roman"/>
          <w:b w:val="0"/>
          <w:sz w:val="24"/>
          <w:szCs w:val="24"/>
        </w:rPr>
        <w:t>Регулирование градостроительной деятельности муниципального образования Виллозское городское поселение Ломоносовского муниципального района Ленинградской области на 2022-2024годы</w:t>
      </w:r>
      <w:r w:rsidRPr="00914F81">
        <w:rPr>
          <w:rFonts w:ascii="Times New Roman" w:hAnsi="Times New Roman" w:cs="Times New Roman"/>
          <w:b w:val="0"/>
          <w:sz w:val="24"/>
          <w:szCs w:val="24"/>
        </w:rPr>
        <w:t>» согласно приложению № 1 к настоящему постановлению.</w:t>
      </w:r>
    </w:p>
    <w:p w:rsidR="006E7396" w:rsidRPr="00914F81" w:rsidRDefault="006E7396" w:rsidP="006E7396">
      <w:pPr>
        <w:shd w:val="clear" w:color="auto" w:fill="FFFFFF"/>
        <w:ind w:left="709" w:firstLine="709"/>
        <w:jc w:val="both"/>
      </w:pPr>
      <w:r w:rsidRPr="00914F81">
        <w:t>2.</w:t>
      </w:r>
      <w:r w:rsidRPr="00914F81">
        <w:rPr>
          <w:b/>
        </w:rPr>
        <w:t xml:space="preserve"> </w:t>
      </w:r>
      <w:r w:rsidRPr="00914F81">
        <w:t>Настоящее постановление вступает в силу с 01 января 202</w:t>
      </w:r>
      <w:r>
        <w:t>2</w:t>
      </w:r>
      <w:r w:rsidRPr="00914F81">
        <w:t xml:space="preserve"> года.</w:t>
      </w:r>
    </w:p>
    <w:p w:rsidR="006E7396" w:rsidRDefault="006E7396" w:rsidP="006E7396">
      <w:pPr>
        <w:shd w:val="clear" w:color="auto" w:fill="FFFFFF"/>
        <w:ind w:left="709" w:firstLine="709"/>
        <w:jc w:val="both"/>
      </w:pPr>
      <w:r w:rsidRPr="00914F81">
        <w:t>3.</w:t>
      </w:r>
      <w:r>
        <w:t> Признать утратившим силу с 01 января 2022 года постановление администрации Виллозского городского поселения Ломоносовского района от 21.12.2020 года №549 «</w:t>
      </w:r>
      <w:r w:rsidRPr="00551DD6">
        <w:t>Об утверждении муниципальной программы "</w:t>
      </w:r>
      <w:r w:rsidRPr="006F0017">
        <w:t xml:space="preserve">Регулирование градостроительной деятельности муниципального образования Виллозское городское поселение Ломоносовского муниципального района </w:t>
      </w:r>
      <w:r>
        <w:t>Ленинградской области на 2020-2022 годы»</w:t>
      </w:r>
      <w:r w:rsidRPr="00551DD6">
        <w:t xml:space="preserve"> (с последующими изменениями и дополнениями)</w:t>
      </w:r>
      <w:r>
        <w:t>.</w:t>
      </w:r>
    </w:p>
    <w:p w:rsidR="006E7396" w:rsidRPr="00914F81" w:rsidRDefault="006E7396" w:rsidP="006E7396">
      <w:pPr>
        <w:shd w:val="clear" w:color="auto" w:fill="FFFFFF"/>
        <w:ind w:left="709" w:firstLine="709"/>
        <w:jc w:val="both"/>
      </w:pPr>
      <w:r w:rsidRPr="00914F81">
        <w:t xml:space="preserve">4.Настоящее постановление подлежит опубликованию на официальном сайте в сети интернет муниципального образования Виллозское городское поселение по электронному адресу: </w:t>
      </w:r>
      <w:hyperlink r:id="rId8" w:history="1">
        <w:r w:rsidRPr="00914F81">
          <w:rPr>
            <w:rStyle w:val="a5"/>
          </w:rPr>
          <w:t>www.villozi-adm.ru</w:t>
        </w:r>
      </w:hyperlink>
      <w:r w:rsidRPr="00914F81">
        <w:rPr>
          <w:u w:val="single"/>
        </w:rPr>
        <w:t>.</w:t>
      </w:r>
    </w:p>
    <w:p w:rsidR="006E7396" w:rsidRPr="00914F81" w:rsidRDefault="006E7396" w:rsidP="006E7396">
      <w:pPr>
        <w:shd w:val="clear" w:color="auto" w:fill="FFFFFF"/>
        <w:ind w:left="709" w:firstLine="709"/>
        <w:jc w:val="both"/>
      </w:pPr>
      <w:r>
        <w:t xml:space="preserve">5. </w:t>
      </w:r>
      <w:proofErr w:type="gramStart"/>
      <w:r w:rsidRPr="00914F81">
        <w:t>Контроль за</w:t>
      </w:r>
      <w:proofErr w:type="gramEnd"/>
      <w:r w:rsidRPr="00914F81">
        <w:t xml:space="preserve"> исполнением настоящего постановления оставляю за собой.</w:t>
      </w:r>
    </w:p>
    <w:p w:rsidR="006E7396" w:rsidRPr="00914F81" w:rsidRDefault="006E7396" w:rsidP="006E7396">
      <w:pPr>
        <w:ind w:left="709"/>
        <w:rPr>
          <w:sz w:val="28"/>
          <w:szCs w:val="28"/>
        </w:rPr>
      </w:pPr>
    </w:p>
    <w:p w:rsidR="006E7396" w:rsidRDefault="006E7396" w:rsidP="006E7396">
      <w:pPr>
        <w:ind w:left="709"/>
        <w:contextualSpacing/>
      </w:pPr>
    </w:p>
    <w:p w:rsidR="006E7396" w:rsidRPr="008C7AFE" w:rsidRDefault="006E7396" w:rsidP="006E7396">
      <w:pPr>
        <w:ind w:left="709"/>
        <w:contextualSpacing/>
      </w:pPr>
      <w:r w:rsidRPr="008C7AFE">
        <w:t>Глава администрации</w:t>
      </w:r>
    </w:p>
    <w:p w:rsidR="008C7AFE" w:rsidRDefault="006E7396" w:rsidP="006E7396">
      <w:pPr>
        <w:ind w:left="709"/>
        <w:rPr>
          <w:color w:val="000000"/>
        </w:rPr>
      </w:pPr>
      <w:r w:rsidRPr="008C7AFE">
        <w:t xml:space="preserve">Виллозского городского поселения                                                </w:t>
      </w:r>
      <w:r>
        <w:t xml:space="preserve">                                 </w:t>
      </w:r>
      <w:r w:rsidRPr="008C7AFE">
        <w:t xml:space="preserve"> С.В.Андреева</w:t>
      </w:r>
      <w:r>
        <w:rPr>
          <w:color w:val="000000"/>
        </w:rPr>
        <w:t xml:space="preserve"> </w:t>
      </w:r>
      <w:r w:rsidR="008C7AFE">
        <w:rPr>
          <w:color w:val="000000"/>
        </w:rPr>
        <w:br w:type="page"/>
      </w:r>
    </w:p>
    <w:p w:rsidR="001D4F1B" w:rsidRPr="00914F81" w:rsidRDefault="001D4F1B" w:rsidP="008C7AFE">
      <w:pPr>
        <w:shd w:val="clear" w:color="auto" w:fill="FFFFFF"/>
        <w:spacing w:before="100" w:beforeAutospacing="1" w:after="150"/>
        <w:ind w:left="7088"/>
        <w:rPr>
          <w:color w:val="000000"/>
          <w:sz w:val="20"/>
          <w:szCs w:val="20"/>
        </w:rPr>
      </w:pPr>
      <w:r w:rsidRPr="00914F81">
        <w:rPr>
          <w:color w:val="000000"/>
          <w:sz w:val="20"/>
          <w:szCs w:val="20"/>
        </w:rPr>
        <w:lastRenderedPageBreak/>
        <w:t xml:space="preserve">Приложение № 1 к постановлению                      </w:t>
      </w:r>
    </w:p>
    <w:p w:rsidR="001D4F1B" w:rsidRPr="00914F81" w:rsidRDefault="001D4F1B" w:rsidP="001D4F1B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1D4F1B" w:rsidRPr="00914F81" w:rsidRDefault="001D4F1B" w:rsidP="001D4F1B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1D4F1B" w:rsidRPr="00914F81" w:rsidRDefault="001D4F1B" w:rsidP="001D4F1B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1D4F1B" w:rsidRPr="00914F81" w:rsidRDefault="001D4F1B" w:rsidP="001D4F1B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1D4F1B" w:rsidRPr="00914F81" w:rsidRDefault="001D4F1B" w:rsidP="001D4F1B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1D4F1B" w:rsidRPr="00914F81" w:rsidRDefault="001D4F1B" w:rsidP="001D4F1B">
      <w:pPr>
        <w:shd w:val="clear" w:color="auto" w:fill="FFFFFF"/>
        <w:spacing w:before="100" w:beforeAutospacing="1" w:after="150"/>
        <w:rPr>
          <w:color w:val="000000"/>
        </w:rPr>
      </w:pPr>
    </w:p>
    <w:p w:rsidR="001D4F1B" w:rsidRPr="00914F81" w:rsidRDefault="001D4F1B" w:rsidP="001D4F1B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1D4F1B" w:rsidRPr="00914F81" w:rsidRDefault="001D4F1B" w:rsidP="001D4F1B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1D4F1B" w:rsidRPr="00914F81" w:rsidRDefault="001D4F1B" w:rsidP="001D4F1B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1D4F1B" w:rsidRPr="00A12E8F" w:rsidRDefault="001D4F1B" w:rsidP="001D4F1B">
      <w:pPr>
        <w:shd w:val="clear" w:color="auto" w:fill="FFFFFF"/>
        <w:spacing w:before="100" w:beforeAutospacing="1" w:after="150"/>
        <w:ind w:left="142"/>
        <w:jc w:val="center"/>
        <w:rPr>
          <w:b/>
          <w:color w:val="000000"/>
          <w:sz w:val="32"/>
          <w:szCs w:val="32"/>
        </w:rPr>
      </w:pPr>
      <w:r w:rsidRPr="00A12E8F">
        <w:rPr>
          <w:b/>
          <w:color w:val="000000"/>
          <w:sz w:val="32"/>
          <w:szCs w:val="32"/>
        </w:rPr>
        <w:t xml:space="preserve">Муниципальная программа </w:t>
      </w:r>
    </w:p>
    <w:p w:rsidR="001D4F1B" w:rsidRPr="00A12E8F" w:rsidRDefault="001D4F1B" w:rsidP="001D4F1B">
      <w:pPr>
        <w:shd w:val="clear" w:color="auto" w:fill="FFFFFF"/>
        <w:spacing w:before="100" w:beforeAutospacing="1" w:after="150"/>
        <w:ind w:left="142"/>
        <w:contextualSpacing/>
        <w:jc w:val="center"/>
        <w:rPr>
          <w:b/>
          <w:color w:val="000000"/>
          <w:sz w:val="32"/>
          <w:szCs w:val="32"/>
        </w:rPr>
      </w:pPr>
      <w:r w:rsidRPr="00A12E8F">
        <w:rPr>
          <w:b/>
          <w:color w:val="000000"/>
          <w:sz w:val="32"/>
          <w:szCs w:val="32"/>
        </w:rPr>
        <w:t>«</w:t>
      </w:r>
      <w:r w:rsidR="00551DD6" w:rsidRPr="00A12E8F">
        <w:rPr>
          <w:b/>
          <w:color w:val="000000"/>
          <w:sz w:val="32"/>
          <w:szCs w:val="32"/>
        </w:rPr>
        <w:t>Регулирование градостроительной деятельности муниципального образования Виллозское городское поселение Ломоносовского муниципального района Ленинградской области на 2022-2024 годы</w:t>
      </w:r>
      <w:r w:rsidRPr="00A12E8F">
        <w:rPr>
          <w:b/>
          <w:color w:val="000000"/>
          <w:sz w:val="32"/>
          <w:szCs w:val="32"/>
        </w:rPr>
        <w:t>»</w:t>
      </w:r>
    </w:p>
    <w:p w:rsidR="001D4F1B" w:rsidRPr="00551DD6" w:rsidRDefault="001D4F1B">
      <w:pPr>
        <w:rPr>
          <w:b/>
          <w:color w:val="000000"/>
          <w:sz w:val="36"/>
          <w:szCs w:val="36"/>
        </w:rPr>
      </w:pPr>
      <w:r w:rsidRPr="00551DD6">
        <w:rPr>
          <w:b/>
          <w:color w:val="000000"/>
          <w:sz w:val="36"/>
          <w:szCs w:val="36"/>
        </w:rPr>
        <w:br w:type="page"/>
      </w:r>
    </w:p>
    <w:p w:rsidR="0094314C" w:rsidRPr="00D2708B" w:rsidRDefault="001D4F1B" w:rsidP="001D4F1B">
      <w:pPr>
        <w:shd w:val="clear" w:color="auto" w:fill="FFFFFF"/>
        <w:spacing w:before="100" w:beforeAutospacing="1" w:after="150"/>
        <w:ind w:left="-142"/>
        <w:contextualSpacing/>
        <w:jc w:val="center"/>
        <w:rPr>
          <w:b/>
          <w:color w:val="000000"/>
        </w:rPr>
      </w:pPr>
      <w:r w:rsidRPr="00914F81">
        <w:rPr>
          <w:color w:val="000000"/>
        </w:rPr>
        <w:lastRenderedPageBreak/>
        <w:t xml:space="preserve">  </w:t>
      </w:r>
      <w:r w:rsidR="0094314C" w:rsidRPr="00D2708B">
        <w:rPr>
          <w:b/>
          <w:color w:val="000000"/>
        </w:rPr>
        <w:t xml:space="preserve">ПАСПОРТ </w:t>
      </w:r>
    </w:p>
    <w:p w:rsidR="0094314C" w:rsidRPr="00D2708B" w:rsidRDefault="0094314C" w:rsidP="0094314C">
      <w:pPr>
        <w:shd w:val="clear" w:color="auto" w:fill="FFFFFF"/>
        <w:spacing w:before="100" w:beforeAutospacing="1" w:after="150"/>
        <w:ind w:left="-142"/>
        <w:contextualSpacing/>
        <w:jc w:val="center"/>
        <w:rPr>
          <w:b/>
          <w:color w:val="000000"/>
        </w:rPr>
      </w:pPr>
      <w:r w:rsidRPr="00D2708B">
        <w:rPr>
          <w:b/>
          <w:color w:val="000000"/>
        </w:rPr>
        <w:t xml:space="preserve">муниципальной  программы </w:t>
      </w:r>
    </w:p>
    <w:p w:rsidR="0094314C" w:rsidRDefault="0094314C" w:rsidP="001D4F1B">
      <w:pPr>
        <w:shd w:val="clear" w:color="auto" w:fill="FFFFFF"/>
        <w:spacing w:before="100" w:beforeAutospacing="1" w:after="150"/>
        <w:contextualSpacing/>
        <w:jc w:val="center"/>
        <w:rPr>
          <w:b/>
          <w:color w:val="000000"/>
        </w:rPr>
      </w:pPr>
      <w:r w:rsidRPr="00D2708B">
        <w:rPr>
          <w:b/>
          <w:color w:val="000000"/>
        </w:rPr>
        <w:t>«</w:t>
      </w:r>
      <w:r w:rsidR="00551DD6" w:rsidRPr="00AA0C85">
        <w:rPr>
          <w:b/>
          <w:bCs/>
        </w:rPr>
        <w:t xml:space="preserve">Регулирование градостроительной деятельности» муниципального образования Виллозское городское поселение Ломоносовского муниципального района Ленинградской </w:t>
      </w:r>
      <w:r w:rsidR="00551DD6" w:rsidRPr="00125038">
        <w:rPr>
          <w:b/>
          <w:bCs/>
        </w:rPr>
        <w:t>области</w:t>
      </w:r>
      <w:r w:rsidR="00551DD6" w:rsidRPr="00125038">
        <w:rPr>
          <w:b/>
        </w:rPr>
        <w:t xml:space="preserve"> на 202</w:t>
      </w:r>
      <w:r w:rsidR="00551DD6">
        <w:rPr>
          <w:b/>
        </w:rPr>
        <w:t>2</w:t>
      </w:r>
      <w:r w:rsidR="00551DD6" w:rsidRPr="00125038">
        <w:rPr>
          <w:b/>
        </w:rPr>
        <w:t>-202</w:t>
      </w:r>
      <w:r w:rsidR="00551DD6">
        <w:rPr>
          <w:b/>
        </w:rPr>
        <w:t>4</w:t>
      </w:r>
      <w:r w:rsidR="00551DD6" w:rsidRPr="00125038">
        <w:rPr>
          <w:b/>
        </w:rPr>
        <w:t xml:space="preserve"> год</w:t>
      </w:r>
      <w:r w:rsidR="00551DD6">
        <w:rPr>
          <w:b/>
        </w:rPr>
        <w:t>ы</w:t>
      </w:r>
      <w:r w:rsidRPr="00D2708B">
        <w:rPr>
          <w:b/>
          <w:color w:val="000000"/>
        </w:rPr>
        <w:t>»</w:t>
      </w:r>
    </w:p>
    <w:p w:rsidR="00D81539" w:rsidRDefault="00D81539" w:rsidP="00D81539">
      <w:pPr>
        <w:ind w:firstLine="709"/>
        <w:jc w:val="center"/>
        <w:rPr>
          <w:b/>
          <w:sz w:val="28"/>
          <w:szCs w:val="28"/>
        </w:rPr>
      </w:pPr>
    </w:p>
    <w:tbl>
      <w:tblPr>
        <w:tblW w:w="1049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6600"/>
      </w:tblGrid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Сроки реализации </w:t>
            </w:r>
            <w:r w:rsidR="0094314C" w:rsidRPr="00505243">
              <w:t>муниципальной</w:t>
            </w:r>
            <w:r w:rsidRPr="00505243">
              <w:t xml:space="preserve">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>2022 – 2024 годы</w:t>
            </w:r>
          </w:p>
        </w:tc>
      </w:tr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Ответственный исполнитель </w:t>
            </w:r>
            <w:r w:rsidR="0094314C" w:rsidRPr="00505243">
              <w:t>муниципальной</w:t>
            </w:r>
            <w:r w:rsidRPr="00505243">
              <w:t xml:space="preserve">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94314C" w:rsidP="00551DD6">
            <w:pPr>
              <w:autoSpaceDE w:val="0"/>
              <w:autoSpaceDN w:val="0"/>
              <w:adjustRightInd w:val="0"/>
            </w:pPr>
            <w:r w:rsidRPr="00505243">
              <w:t xml:space="preserve">Администрация Виллозского городского поселения Ломоносовского района </w:t>
            </w:r>
          </w:p>
        </w:tc>
      </w:tr>
      <w:tr w:rsidR="00D81539" w:rsidRPr="00505243" w:rsidTr="00551DD6">
        <w:trPr>
          <w:trHeight w:val="104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Соисполнители </w:t>
            </w:r>
            <w:r w:rsidR="0094314C" w:rsidRPr="00505243">
              <w:t>муниципальной</w:t>
            </w:r>
            <w:r w:rsidRPr="00505243">
              <w:t xml:space="preserve">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C30EB5" w:rsidRDefault="00551DD6" w:rsidP="00451759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05243">
              <w:t>Администрация Виллозского городского поселения Ломоносовского района</w:t>
            </w:r>
          </w:p>
        </w:tc>
      </w:tr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Участники </w:t>
            </w:r>
            <w:r w:rsidR="0094314C" w:rsidRPr="00505243">
              <w:t>муниципальной</w:t>
            </w:r>
            <w:r w:rsidRPr="00505243">
              <w:t xml:space="preserve">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551DD6" w:rsidP="00551DD6">
            <w:pPr>
              <w:autoSpaceDE w:val="0"/>
              <w:autoSpaceDN w:val="0"/>
              <w:adjustRightInd w:val="0"/>
            </w:pPr>
            <w:r w:rsidRPr="00505243">
              <w:t xml:space="preserve">Администрация Виллозского городского поселения Ломоносовского района </w:t>
            </w:r>
          </w:p>
        </w:tc>
      </w:tr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Цель </w:t>
            </w:r>
            <w:r w:rsidR="0094314C" w:rsidRPr="00505243">
              <w:t>муниципальной</w:t>
            </w:r>
            <w:r w:rsidRPr="00505243">
              <w:t xml:space="preserve">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551DD6" w:rsidP="00505243">
            <w:pPr>
              <w:ind w:left="28" w:right="28"/>
            </w:pPr>
            <w:r w:rsidRPr="00AA0C85">
              <w:t xml:space="preserve">Формирование комфортной среды проживания жителей муниципального образования Виллозское городское поселение Ломоносовского муниципального района Ленинградской области, создание условий устойчивого градостроительного и социально-экономического развития поселения, развитие градостроительной деятельности в области территориального планирования, архитектуры и градостроительства с целью комплексного развития всей территории муниципального образования как </w:t>
            </w:r>
            <w:proofErr w:type="spellStart"/>
            <w:r w:rsidRPr="00AA0C85">
              <w:t>самодостаточной</w:t>
            </w:r>
            <w:proofErr w:type="spellEnd"/>
            <w:r w:rsidRPr="00AA0C85">
              <w:t xml:space="preserve"> территории</w:t>
            </w:r>
          </w:p>
        </w:tc>
      </w:tr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Задачи </w:t>
            </w:r>
            <w:r w:rsidR="0094314C" w:rsidRPr="00505243">
              <w:t>муниципальной</w:t>
            </w:r>
            <w:r w:rsidRPr="00505243">
              <w:t xml:space="preserve">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43" w:rsidRDefault="00505243" w:rsidP="00505243">
            <w:pPr>
              <w:ind w:left="28" w:right="28"/>
              <w:rPr>
                <w:color w:val="000000"/>
              </w:rPr>
            </w:pPr>
            <w:r w:rsidRPr="00505243">
              <w:rPr>
                <w:color w:val="000000"/>
              </w:rPr>
              <w:t xml:space="preserve">- </w:t>
            </w:r>
            <w:r w:rsidR="00551DD6" w:rsidRPr="00AA0C85">
              <w:t>Актуализация (внесение изменений) в действующие документы территориального планирования поселения в соответствии с изменениями градостроительного законодательства, разработка проектов планировки и проектов межевания территории, включая линейные объекты, в том числе для муниципальных нужд</w:t>
            </w:r>
            <w:r w:rsidRPr="00C30EB5">
              <w:rPr>
                <w:color w:val="000000"/>
              </w:rPr>
              <w:t>;</w:t>
            </w:r>
          </w:p>
          <w:p w:rsidR="00F6554E" w:rsidRPr="00C30EB5" w:rsidRDefault="00F6554E" w:rsidP="00505243">
            <w:pPr>
              <w:ind w:left="28" w:right="28"/>
              <w:rPr>
                <w:color w:val="000000"/>
              </w:rPr>
            </w:pPr>
            <w:r>
              <w:t xml:space="preserve">- </w:t>
            </w:r>
            <w:r w:rsidRPr="00AA0C85">
              <w:t>Выполнение подготовительных мероприятий для проектирования и строительства объектов капитального строительства для муниципальных нужд, в том числе социальных объектов</w:t>
            </w:r>
          </w:p>
          <w:p w:rsidR="00505243" w:rsidRPr="00505243" w:rsidRDefault="00505243" w:rsidP="00505243">
            <w:pPr>
              <w:ind w:left="30" w:right="30"/>
              <w:rPr>
                <w:color w:val="000000"/>
              </w:rPr>
            </w:pPr>
            <w:r w:rsidRPr="00C30EB5">
              <w:rPr>
                <w:color w:val="000000"/>
              </w:rPr>
              <w:t xml:space="preserve">- </w:t>
            </w:r>
            <w:r w:rsidR="00F6554E" w:rsidRPr="00AA0C85">
              <w:t xml:space="preserve">Обеспечение, сопровождение </w:t>
            </w:r>
            <w:proofErr w:type="spellStart"/>
            <w:r w:rsidR="00F6554E" w:rsidRPr="00AA0C85">
              <w:t>предпроектных</w:t>
            </w:r>
            <w:proofErr w:type="spellEnd"/>
            <w:r w:rsidR="00F6554E" w:rsidRPr="00AA0C85">
              <w:t xml:space="preserve"> работ, проектирования, включая экспертизу, объектов капитального строительства для муниципальных нужд, в том числе социальных объектов</w:t>
            </w:r>
            <w:r w:rsidRPr="00505243">
              <w:rPr>
                <w:color w:val="000000"/>
              </w:rPr>
              <w:t>;</w:t>
            </w:r>
          </w:p>
          <w:p w:rsidR="00505243" w:rsidRPr="00505243" w:rsidRDefault="00505243" w:rsidP="00505243">
            <w:pPr>
              <w:ind w:left="30" w:right="30"/>
              <w:rPr>
                <w:color w:val="000000"/>
              </w:rPr>
            </w:pPr>
            <w:r w:rsidRPr="00505243">
              <w:rPr>
                <w:color w:val="000000"/>
              </w:rPr>
              <w:t xml:space="preserve">- </w:t>
            </w:r>
            <w:r w:rsidR="00F6554E" w:rsidRPr="00AA0C85">
              <w:t>Обеспечение, сопровождение строительства строящихся объектов капитального строительства для муниципальных нужд</w:t>
            </w:r>
            <w:r w:rsidRPr="00505243">
              <w:rPr>
                <w:color w:val="000000"/>
              </w:rPr>
              <w:t>;</w:t>
            </w:r>
          </w:p>
          <w:p w:rsidR="00505243" w:rsidRPr="00505243" w:rsidRDefault="00505243" w:rsidP="00505243">
            <w:pPr>
              <w:ind w:left="30" w:right="30"/>
              <w:rPr>
                <w:color w:val="000000"/>
              </w:rPr>
            </w:pPr>
            <w:r w:rsidRPr="00505243">
              <w:rPr>
                <w:color w:val="000000"/>
              </w:rPr>
              <w:t xml:space="preserve">- </w:t>
            </w:r>
            <w:r w:rsidR="00F6554E" w:rsidRPr="00AA0C85">
              <w:t>Подготовка и выдача документов для осуществления строительства и иной градостроительной деятельности граждан и юридических лиц на территории МО Виллозское городское поселение</w:t>
            </w:r>
            <w:r w:rsidRPr="00505243">
              <w:rPr>
                <w:color w:val="000000"/>
              </w:rPr>
              <w:t>;</w:t>
            </w:r>
          </w:p>
          <w:p w:rsidR="00F6554E" w:rsidRPr="00C30EB5" w:rsidRDefault="00505243" w:rsidP="00F6554E">
            <w:pPr>
              <w:ind w:left="28" w:right="28"/>
              <w:rPr>
                <w:color w:val="000000"/>
              </w:rPr>
            </w:pPr>
            <w:r w:rsidRPr="00505243">
              <w:rPr>
                <w:color w:val="000000"/>
              </w:rPr>
              <w:t xml:space="preserve">- </w:t>
            </w:r>
            <w:r w:rsidR="00F6554E" w:rsidRPr="00C30EB5">
              <w:rPr>
                <w:color w:val="000000"/>
              </w:rPr>
              <w:t xml:space="preserve"> </w:t>
            </w:r>
            <w:hyperlink r:id="rId9" w:tooltip="Вовлечение" w:history="1">
              <w:r w:rsidR="00F6554E">
                <w:rPr>
                  <w:color w:val="000000"/>
                </w:rPr>
                <w:t>В</w:t>
              </w:r>
              <w:r w:rsidR="00F6554E" w:rsidRPr="00C30EB5">
                <w:rPr>
                  <w:color w:val="000000"/>
                </w:rPr>
                <w:t>овлечение</w:t>
              </w:r>
            </w:hyperlink>
            <w:r w:rsidR="00F6554E" w:rsidRPr="00C30EB5">
              <w:rPr>
                <w:color w:val="000000"/>
              </w:rPr>
              <w:t xml:space="preserve"> земельных участков в гражданский оборот</w:t>
            </w:r>
            <w:r w:rsidR="00F6554E">
              <w:rPr>
                <w:color w:val="000000"/>
              </w:rPr>
              <w:t xml:space="preserve"> (</w:t>
            </w:r>
            <w:r w:rsidR="00F6554E">
              <w:t>процедуры формирования земельных участков, оценке земельных участков)</w:t>
            </w:r>
            <w:r w:rsidR="00F6554E" w:rsidRPr="00C30EB5">
              <w:rPr>
                <w:color w:val="000000"/>
              </w:rPr>
              <w:t>;</w:t>
            </w:r>
          </w:p>
          <w:p w:rsidR="00F6554E" w:rsidRDefault="00F6554E" w:rsidP="00F6554E">
            <w:pPr>
              <w:jc w:val="both"/>
            </w:pPr>
            <w:r>
              <w:t>-</w:t>
            </w:r>
            <w:r w:rsidRPr="00AA0C85">
              <w:t xml:space="preserve">Осуществление мероприятий по присвоению (аннулированию) адресов объектам </w:t>
            </w:r>
            <w:r w:rsidRPr="00AA0C85">
              <w:lastRenderedPageBreak/>
              <w:t>недвижимости на территории муниципального образования Виллозское городское поселение Ломоносовского муниципального района Ленинградской области</w:t>
            </w:r>
            <w:r>
              <w:t>;</w:t>
            </w:r>
          </w:p>
          <w:p w:rsidR="00F6554E" w:rsidRDefault="00F6554E" w:rsidP="00F6554E">
            <w:pPr>
              <w:jc w:val="both"/>
            </w:pPr>
            <w:r>
              <w:t>- Осуществление муниципального земельного контроля;</w:t>
            </w:r>
          </w:p>
          <w:p w:rsidR="00D81539" w:rsidRPr="00505243" w:rsidRDefault="00F6554E" w:rsidP="00F6554E">
            <w:pPr>
              <w:jc w:val="both"/>
            </w:pPr>
            <w:r>
              <w:t>- Внесение сведений в</w:t>
            </w:r>
            <w:r w:rsidRPr="00AA0C85">
              <w:t xml:space="preserve"> информационны</w:t>
            </w:r>
            <w:r>
              <w:t>е</w:t>
            </w:r>
            <w:r w:rsidRPr="00AA0C85">
              <w:t xml:space="preserve"> систем</w:t>
            </w:r>
            <w:r>
              <w:t>ы</w:t>
            </w:r>
            <w:r w:rsidRPr="00AA0C85">
              <w:t xml:space="preserve"> </w:t>
            </w:r>
            <w:r w:rsidR="00E51979" w:rsidRPr="00AA0C85">
              <w:t>ФГИС ТП</w:t>
            </w:r>
            <w:r w:rsidR="00E51979">
              <w:t>,</w:t>
            </w:r>
            <w:r w:rsidR="00E51979" w:rsidRPr="00AA0C85">
              <w:t xml:space="preserve"> </w:t>
            </w:r>
            <w:r w:rsidRPr="00AA0C85">
              <w:t xml:space="preserve">ФИАС, </w:t>
            </w:r>
            <w:r w:rsidR="00E51979" w:rsidRPr="00E51979">
              <w:t>ФГИС ЕРКНМ</w:t>
            </w:r>
            <w:r w:rsidRPr="00AA0C85">
              <w:t>.</w:t>
            </w:r>
          </w:p>
        </w:tc>
      </w:tr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lastRenderedPageBreak/>
              <w:t xml:space="preserve">Ожидаемые (конечные) результаты реализации </w:t>
            </w:r>
            <w:r w:rsidR="0094314C" w:rsidRPr="00505243">
              <w:t>муниципальной</w:t>
            </w:r>
            <w:r w:rsidRPr="00505243">
              <w:t xml:space="preserve">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9" w:rsidRPr="00AA0C85" w:rsidRDefault="000F2779" w:rsidP="000F2779">
            <w:pPr>
              <w:jc w:val="both"/>
            </w:pPr>
            <w:r w:rsidRPr="00AA0C85">
              <w:t>обеспечение устойчивого развития территорий муниципального образования Виллозское городское поселение Ломоносовского муниципального района Ленинградской области;</w:t>
            </w:r>
          </w:p>
          <w:p w:rsidR="000F2779" w:rsidRPr="00AA0C85" w:rsidRDefault="000F2779" w:rsidP="000F2779">
            <w:pPr>
              <w:jc w:val="both"/>
            </w:pPr>
            <w:r w:rsidRPr="00AA0C85">
              <w:t>- обеспечение гармоничного развития каждого населенного пункта поселения;</w:t>
            </w:r>
          </w:p>
          <w:p w:rsidR="000F2779" w:rsidRPr="00AA0C85" w:rsidRDefault="000F2779" w:rsidP="000F2779">
            <w:pPr>
              <w:jc w:val="both"/>
            </w:pPr>
            <w:r w:rsidRPr="00AA0C85">
              <w:t>- поддержание единого высокого стандарта качества среды проживания во всех населенных пунктах поселения;</w:t>
            </w:r>
          </w:p>
          <w:p w:rsidR="000F2779" w:rsidRPr="00AA0C85" w:rsidRDefault="000F2779" w:rsidP="000F2779">
            <w:pPr>
              <w:jc w:val="both"/>
            </w:pPr>
            <w:r w:rsidRPr="00AA0C85">
              <w:t>- обеспечение развития инженерной, транспортной и социальной инфраструктур;</w:t>
            </w:r>
          </w:p>
          <w:p w:rsidR="00D81539" w:rsidRPr="00505243" w:rsidRDefault="000F2779" w:rsidP="000F2779">
            <w:pPr>
              <w:jc w:val="both"/>
            </w:pPr>
            <w:r w:rsidRPr="00AA0C85">
              <w:t>- обеспечение учета интересов граждан муниципального образования Виллозское городское поселение и их объединений.</w:t>
            </w:r>
          </w:p>
        </w:tc>
      </w:tr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Подпрограммы </w:t>
            </w:r>
            <w:r w:rsidR="0094314C" w:rsidRPr="00505243">
              <w:t>муниципальной</w:t>
            </w:r>
            <w:r w:rsidRPr="00505243">
              <w:t xml:space="preserve">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79" w:rsidRPr="00505243" w:rsidRDefault="001E7F5E" w:rsidP="000F2779">
            <w:pPr>
              <w:jc w:val="both"/>
            </w:pPr>
            <w:r>
              <w:t>Отсутствуют</w:t>
            </w:r>
          </w:p>
        </w:tc>
      </w:tr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Проекты, реализуемые в рамках </w:t>
            </w:r>
            <w:r w:rsidR="0094314C" w:rsidRPr="00505243">
              <w:t>муниципальной</w:t>
            </w:r>
            <w:r w:rsidRPr="00505243">
              <w:t xml:space="preserve">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27" w:rsidRDefault="00E65A27" w:rsidP="00505243">
            <w:pPr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Реализация проектов не предусмотрена</w:t>
            </w:r>
          </w:p>
          <w:p w:rsidR="00E65A27" w:rsidRDefault="00E65A27" w:rsidP="00E65A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0454B" w:rsidRPr="00E65A27" w:rsidRDefault="00B0454B" w:rsidP="00B0454B">
            <w:pPr>
              <w:autoSpaceDE w:val="0"/>
              <w:autoSpaceDN w:val="0"/>
              <w:adjustRightInd w:val="0"/>
              <w:ind w:firstLine="17"/>
              <w:rPr>
                <w:color w:val="FF0000"/>
              </w:rPr>
            </w:pPr>
          </w:p>
        </w:tc>
      </w:tr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Финансовое обеспечение </w:t>
            </w:r>
            <w:r w:rsidR="0094314C" w:rsidRPr="00505243">
              <w:t>муниципальной</w:t>
            </w:r>
            <w:r w:rsidRPr="00505243">
              <w:t xml:space="preserve"> программы - всего, в том числе по годам реализации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05243">
              <w:t xml:space="preserve">Общий объем финансирования </w:t>
            </w:r>
            <w:r w:rsidR="0094314C" w:rsidRPr="00505243">
              <w:t>муниципальной</w:t>
            </w:r>
            <w:r w:rsidRPr="00505243">
              <w:t xml:space="preserve"> программы составляет </w:t>
            </w:r>
            <w:r w:rsidR="00A8704F">
              <w:t>9</w:t>
            </w:r>
            <w:r w:rsidR="00EA0D50">
              <w:t xml:space="preserve"> 995</w:t>
            </w:r>
            <w:r w:rsidR="00C30EB5">
              <w:t>,0</w:t>
            </w:r>
            <w:r w:rsidRPr="00505243">
              <w:rPr>
                <w:color w:val="000000"/>
              </w:rPr>
              <w:t xml:space="preserve"> тыс. рублей, в том числе:</w:t>
            </w:r>
          </w:p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2022  год -  </w:t>
            </w:r>
            <w:r w:rsidR="00A8704F">
              <w:t>3</w:t>
            </w:r>
            <w:r w:rsidR="00A024AB">
              <w:t xml:space="preserve"> 295</w:t>
            </w:r>
            <w:r w:rsidR="00C30EB5">
              <w:t>,0</w:t>
            </w:r>
            <w:r w:rsidRPr="00505243">
              <w:t xml:space="preserve"> тыс. рублей;</w:t>
            </w:r>
          </w:p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2023 год – </w:t>
            </w:r>
            <w:r w:rsidR="00C97851">
              <w:t>3 800</w:t>
            </w:r>
            <w:r w:rsidR="00C30EB5">
              <w:t xml:space="preserve">,0 </w:t>
            </w:r>
            <w:r w:rsidRPr="00505243">
              <w:t>тыс. рублей;</w:t>
            </w:r>
          </w:p>
          <w:p w:rsidR="00D81539" w:rsidRPr="00505243" w:rsidRDefault="00D81539" w:rsidP="00940754">
            <w:pPr>
              <w:autoSpaceDE w:val="0"/>
              <w:autoSpaceDN w:val="0"/>
              <w:adjustRightInd w:val="0"/>
            </w:pPr>
            <w:r w:rsidRPr="00505243">
              <w:t xml:space="preserve">2024 год – </w:t>
            </w:r>
            <w:r w:rsidR="00940754">
              <w:t>2 900</w:t>
            </w:r>
            <w:r w:rsidR="00C30EB5">
              <w:t>,0</w:t>
            </w:r>
            <w:r w:rsidRPr="00505243">
              <w:t xml:space="preserve"> тыс. рублей</w:t>
            </w:r>
            <w:r w:rsidR="009E3A8B">
              <w:t>.</w:t>
            </w:r>
          </w:p>
        </w:tc>
      </w:tr>
      <w:tr w:rsidR="00D81539" w:rsidRPr="00505243" w:rsidTr="001D4F1B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39" w:rsidRPr="00505243" w:rsidRDefault="00D81539" w:rsidP="00264F75">
            <w:pPr>
              <w:autoSpaceDE w:val="0"/>
              <w:autoSpaceDN w:val="0"/>
              <w:adjustRightInd w:val="0"/>
            </w:pPr>
            <w:r w:rsidRPr="00505243">
              <w:t xml:space="preserve">Размер налоговых расходов, направленных на достижение цели </w:t>
            </w:r>
            <w:r w:rsidR="0094314C" w:rsidRPr="00505243">
              <w:t>муниципальной</w:t>
            </w:r>
            <w:r w:rsidRPr="00505243">
              <w:t xml:space="preserve"> программы, - всего, в том числе по годам реализации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9" w:rsidRPr="00E65A27" w:rsidRDefault="00451759" w:rsidP="00264F75">
            <w:pPr>
              <w:autoSpaceDE w:val="0"/>
              <w:autoSpaceDN w:val="0"/>
              <w:adjustRightInd w:val="0"/>
            </w:pPr>
            <w:r w:rsidRPr="00E65A27">
              <w:t>Налоговые расходы не предусмотрены</w:t>
            </w:r>
          </w:p>
          <w:p w:rsidR="00451759" w:rsidRDefault="00451759" w:rsidP="00264F7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</w:pPr>
          </w:p>
          <w:p w:rsidR="00D81539" w:rsidRPr="00C30EB5" w:rsidRDefault="00D81539" w:rsidP="00264F7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1D4F1B" w:rsidRPr="003439E2" w:rsidRDefault="001D4F1B" w:rsidP="001D4F1B">
      <w:pPr>
        <w:shd w:val="clear" w:color="auto" w:fill="FFFFFF"/>
        <w:spacing w:before="100" w:beforeAutospacing="1" w:after="150" w:line="330" w:lineRule="atLeast"/>
        <w:ind w:left="142" w:right="139" w:firstLine="993"/>
        <w:jc w:val="both"/>
        <w:rPr>
          <w:b/>
          <w:color w:val="000000"/>
        </w:rPr>
      </w:pPr>
      <w:r w:rsidRPr="003439E2">
        <w:rPr>
          <w:b/>
          <w:color w:val="000000"/>
        </w:rPr>
        <w:t xml:space="preserve">1.  </w:t>
      </w:r>
      <w:r w:rsidRPr="003439E2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1D4F1B" w:rsidRPr="00914F81" w:rsidRDefault="001D4F1B" w:rsidP="001D4F1B">
      <w:pPr>
        <w:ind w:left="142" w:right="139" w:firstLine="993"/>
        <w:jc w:val="both"/>
        <w:rPr>
          <w:color w:val="000000"/>
        </w:rPr>
      </w:pPr>
      <w:r w:rsidRPr="00914F81">
        <w:rPr>
          <w:color w:val="000000"/>
        </w:rPr>
        <w:t>Муниципальная программа «</w:t>
      </w:r>
      <w:r w:rsidR="00C97851" w:rsidRPr="00C97851">
        <w:rPr>
          <w:color w:val="000000"/>
        </w:rPr>
        <w:t>Регулирование градостроительной деятельности» муниципального образования Виллозское городское поселение Ломоносовского муниципального района Ленинградской области на 2022-2024 годы</w:t>
      </w:r>
      <w:r w:rsidRPr="00914F81">
        <w:rPr>
          <w:color w:val="000000"/>
        </w:rPr>
        <w:t xml:space="preserve">» разработана во исполнение Указа Президента Российской Федерации </w:t>
      </w:r>
      <w:r w:rsidR="00FE5C0E" w:rsidRPr="00FE5C0E">
        <w:rPr>
          <w:color w:val="000000"/>
        </w:rPr>
        <w:t>от 21.07.2020 N 474 "О национальных целях развития Российской Федерации на период до 2030 года"</w:t>
      </w:r>
      <w:r w:rsidRPr="00914F81">
        <w:rPr>
          <w:color w:val="000000"/>
        </w:rPr>
        <w:t>.</w:t>
      </w:r>
    </w:p>
    <w:p w:rsidR="00273E5B" w:rsidRPr="00AA0C85" w:rsidRDefault="00273E5B" w:rsidP="00273E5B">
      <w:pPr>
        <w:jc w:val="both"/>
      </w:pPr>
      <w:r w:rsidRPr="00AA0C85">
        <w:t>Развитие муниципального образования Виллозское городское поселение невозможно без грамотного и эффективного управления</w:t>
      </w:r>
      <w:r w:rsidRPr="00AA0C85">
        <w:rPr>
          <w:b/>
          <w:bCs/>
        </w:rPr>
        <w:t> </w:t>
      </w:r>
      <w:r w:rsidRPr="00AA0C85">
        <w:t>градостроительной деятельностью в области территориального планирования, архитектуры и градостроительства.</w:t>
      </w:r>
    </w:p>
    <w:p w:rsidR="00273E5B" w:rsidRPr="00AA0C85" w:rsidRDefault="00273E5B" w:rsidP="00273E5B">
      <w:pPr>
        <w:jc w:val="both"/>
      </w:pPr>
      <w:r w:rsidRPr="00AA0C85">
        <w:t>Реализация полномочий органов местного самоуправления в сфере градостроительной деятельности на территории муниципального образования Виллозское городское поселение возможна в рамках общего объема финансирования деятельности отдела по ЖКХ, строительству и землепользованию администрации Виллозского городского поселения Ломоносовского района либо в рамках целевого финансирования. Анализ возможных вариантов решения поставленных задач показал необходимость использования программно-целевого метода, являющегося одним из современных инструментов стратегического планирования.</w:t>
      </w:r>
    </w:p>
    <w:p w:rsidR="00273E5B" w:rsidRPr="00AA0C85" w:rsidRDefault="00273E5B" w:rsidP="00273E5B">
      <w:pPr>
        <w:jc w:val="both"/>
      </w:pPr>
      <w:r w:rsidRPr="00AA0C85">
        <w:lastRenderedPageBreak/>
        <w:t>Реализация мероприятий муниципальной программы направлена на обеспечение устойчивого развития муниципального образования Виллозское городское поселение на основе территориального планирования и градостроительного зонирования.</w:t>
      </w:r>
    </w:p>
    <w:p w:rsidR="00273E5B" w:rsidRPr="00AA0C85" w:rsidRDefault="00273E5B" w:rsidP="00273E5B">
      <w:pPr>
        <w:jc w:val="both"/>
      </w:pPr>
      <w:proofErr w:type="gramStart"/>
      <w:r w:rsidRPr="00AA0C85">
        <w:t>Главным принципом, на основе которого разработана муниципальная  программа, является рациональное и эффективное использование территории поселения, управление градостроительной деятельностью в области территориального планирования, архитектуры и градостроительства с целью комплексного развития всей территории муниципального образования</w:t>
      </w:r>
      <w:r w:rsidR="00264F75">
        <w:t>,</w:t>
      </w:r>
      <w:r w:rsidRPr="00AA0C85">
        <w:t xml:space="preserve"> как </w:t>
      </w:r>
      <w:proofErr w:type="spellStart"/>
      <w:r w:rsidRPr="00AA0C85">
        <w:t>самодостаточной</w:t>
      </w:r>
      <w:proofErr w:type="spellEnd"/>
      <w:r w:rsidRPr="00AA0C85">
        <w:t xml:space="preserve"> территории, контроль и регулирование соблюдения юридическими лицами, индивидуальными предпринимателями, гражданами муниципального образования Виллозское городское поселение требований градостроительного </w:t>
      </w:r>
      <w:r>
        <w:t xml:space="preserve">и земельного </w:t>
      </w:r>
      <w:r w:rsidRPr="00AA0C85">
        <w:t>законодательства.</w:t>
      </w:r>
      <w:proofErr w:type="gramEnd"/>
    </w:p>
    <w:p w:rsidR="00273E5B" w:rsidRPr="00AA0C85" w:rsidRDefault="00273E5B" w:rsidP="00273E5B">
      <w:pPr>
        <w:jc w:val="both"/>
      </w:pPr>
      <w:r w:rsidRPr="00AA0C85">
        <w:t>Проблема развития градостроительной деятельности на территории муниципального образования носит комплексный характер.</w:t>
      </w:r>
    </w:p>
    <w:p w:rsidR="00273E5B" w:rsidRPr="00AA0C85" w:rsidRDefault="00273E5B" w:rsidP="00273E5B">
      <w:pPr>
        <w:jc w:val="both"/>
      </w:pPr>
      <w:r w:rsidRPr="00AA0C85">
        <w:t>Программно-целевой метод позволяет сконцентрировать в рамках муниципальной программы имеющиеся ресурсы на решение ключевых проблем в сфере градостроительства, обеспечить сбалансированность и последовательность решения стоящих задач.</w:t>
      </w:r>
    </w:p>
    <w:p w:rsidR="0048579E" w:rsidRDefault="0048579E" w:rsidP="00FE5C0E">
      <w:pPr>
        <w:ind w:left="142" w:right="139" w:firstLine="993"/>
        <w:jc w:val="both"/>
        <w:rPr>
          <w:b/>
          <w:color w:val="000000"/>
        </w:rPr>
      </w:pPr>
    </w:p>
    <w:p w:rsidR="00FE5C0E" w:rsidRPr="003439E2" w:rsidRDefault="001D4F1B" w:rsidP="00FE5C0E">
      <w:pPr>
        <w:ind w:left="142" w:right="139" w:firstLine="993"/>
        <w:jc w:val="both"/>
        <w:rPr>
          <w:b/>
        </w:rPr>
      </w:pPr>
      <w:r w:rsidRPr="003439E2">
        <w:rPr>
          <w:b/>
          <w:color w:val="000000"/>
        </w:rPr>
        <w:t xml:space="preserve">2. </w:t>
      </w:r>
      <w:r w:rsidR="00FE5C0E" w:rsidRPr="003439E2">
        <w:rPr>
          <w:b/>
        </w:rPr>
        <w:t>ПРИОРИТЕТЫ И ЦЕЛИ В СФЕРЕ РЕАЛИЗАЦИИ ПРОГРАММЫ</w:t>
      </w:r>
    </w:p>
    <w:p w:rsidR="001D4F1B" w:rsidRPr="00914F81" w:rsidRDefault="001D4F1B" w:rsidP="001D4F1B">
      <w:pPr>
        <w:ind w:left="142" w:right="139" w:firstLine="993"/>
        <w:jc w:val="both"/>
        <w:rPr>
          <w:color w:val="000000"/>
        </w:rPr>
      </w:pPr>
    </w:p>
    <w:p w:rsidR="001D4F1B" w:rsidRPr="00914F81" w:rsidRDefault="001D4F1B" w:rsidP="001D4F1B">
      <w:pPr>
        <w:ind w:left="142" w:right="139" w:firstLine="993"/>
        <w:jc w:val="both"/>
        <w:rPr>
          <w:color w:val="000000"/>
        </w:rPr>
      </w:pPr>
      <w:r w:rsidRPr="00914F81">
        <w:rPr>
          <w:color w:val="000000"/>
        </w:rPr>
        <w:t>Основные цели Программы:</w:t>
      </w:r>
    </w:p>
    <w:p w:rsidR="0048579E" w:rsidRPr="00AA0C85" w:rsidRDefault="0048579E" w:rsidP="0048579E">
      <w:pPr>
        <w:jc w:val="both"/>
      </w:pPr>
      <w:r w:rsidRPr="00AA0C85">
        <w:t xml:space="preserve">Формирование комфортной среды проживания жителей муниципального образования Виллозское городское поселение Ломоносовского муниципального района Ленинградской области, создание условий устойчивого градостроительного и социально-экономического развития поселения, развитие градостроительной деятельности в области территориального планирования, архитектуры и градостроительства с целью комплексного развития всей территории муниципального образования как </w:t>
      </w:r>
      <w:proofErr w:type="spellStart"/>
      <w:r w:rsidRPr="00AA0C85">
        <w:t>самодостаточной</w:t>
      </w:r>
      <w:proofErr w:type="spellEnd"/>
      <w:r w:rsidRPr="00AA0C85">
        <w:t xml:space="preserve"> территории.</w:t>
      </w:r>
    </w:p>
    <w:p w:rsidR="0048579E" w:rsidRPr="00AA0C85" w:rsidRDefault="0048579E" w:rsidP="0048579E">
      <w:pPr>
        <w:jc w:val="both"/>
      </w:pPr>
      <w:r w:rsidRPr="00AA0C85">
        <w:t>Реализация программы позволит:</w:t>
      </w:r>
    </w:p>
    <w:p w:rsidR="0048579E" w:rsidRPr="00AA0C85" w:rsidRDefault="0048579E" w:rsidP="00302161">
      <w:pPr>
        <w:jc w:val="both"/>
      </w:pPr>
      <w:r w:rsidRPr="00AA0C85">
        <w:t>- обеспечить гармоничное развитие каждого населенного пункта поселения, поддержание единого высокого стандарта качества среды проживания во всех населенных пунктах поселения;</w:t>
      </w:r>
    </w:p>
    <w:p w:rsidR="0048579E" w:rsidRPr="00AA0C85" w:rsidRDefault="0048579E" w:rsidP="00302161">
      <w:pPr>
        <w:jc w:val="both"/>
      </w:pPr>
      <w:r w:rsidRPr="00AA0C85">
        <w:t>- обеспечить развитие инженерной, транспортной и социальной инфраструктур;</w:t>
      </w:r>
    </w:p>
    <w:p w:rsidR="0048579E" w:rsidRPr="00AA0C85" w:rsidRDefault="0048579E" w:rsidP="00302161">
      <w:pPr>
        <w:jc w:val="both"/>
      </w:pPr>
      <w:r w:rsidRPr="00AA0C85">
        <w:t>- обеспечить учет интересов граждан муниципального образования Виллозское городское поселение и их объединений;</w:t>
      </w:r>
    </w:p>
    <w:p w:rsidR="0048579E" w:rsidRDefault="0048579E" w:rsidP="00302161">
      <w:pPr>
        <w:ind w:right="139"/>
        <w:jc w:val="both"/>
      </w:pPr>
      <w:r w:rsidRPr="00AA0C85">
        <w:t>- сократить количество нарушений юридическими лицами, индивидуальными предпринимателями, гражданами поселения требований градостроительного законодательства</w:t>
      </w:r>
      <w:r w:rsidR="00302161">
        <w:t>.</w:t>
      </w:r>
    </w:p>
    <w:p w:rsidR="001D4F1B" w:rsidRPr="00914F81" w:rsidRDefault="001D4F1B" w:rsidP="0048579E">
      <w:pPr>
        <w:ind w:left="142" w:right="139" w:firstLine="993"/>
        <w:jc w:val="both"/>
        <w:rPr>
          <w:color w:val="000000"/>
        </w:rPr>
      </w:pPr>
      <w:r w:rsidRPr="00914F81">
        <w:rPr>
          <w:color w:val="000000"/>
        </w:rPr>
        <w:t>Основные задачи Программы:</w:t>
      </w:r>
    </w:p>
    <w:p w:rsidR="001D4F1B" w:rsidRPr="00914F81" w:rsidRDefault="001D4F1B" w:rsidP="001D4F1B">
      <w:pPr>
        <w:ind w:left="142" w:right="139" w:firstLine="993"/>
        <w:jc w:val="both"/>
        <w:rPr>
          <w:color w:val="000000"/>
        </w:rPr>
      </w:pPr>
      <w:r w:rsidRPr="00914F81">
        <w:rPr>
          <w:color w:val="000000"/>
        </w:rPr>
        <w:t>- </w:t>
      </w:r>
      <w:r w:rsidR="0019528D">
        <w:rPr>
          <w:color w:val="000000"/>
        </w:rPr>
        <w:t>подготовка документов территориального планирования, документации по планировке территории</w:t>
      </w:r>
      <w:r w:rsidRPr="00914F81">
        <w:rPr>
          <w:color w:val="000000"/>
        </w:rPr>
        <w:t>;</w:t>
      </w:r>
    </w:p>
    <w:p w:rsidR="001D4F1B" w:rsidRPr="00914F81" w:rsidRDefault="001D4F1B" w:rsidP="001D4F1B">
      <w:pPr>
        <w:ind w:left="142" w:right="139" w:firstLine="993"/>
        <w:jc w:val="both"/>
        <w:rPr>
          <w:color w:val="000000"/>
        </w:rPr>
      </w:pPr>
      <w:r w:rsidRPr="00914F81">
        <w:rPr>
          <w:color w:val="000000"/>
        </w:rPr>
        <w:t xml:space="preserve">- </w:t>
      </w:r>
      <w:r w:rsidR="00B0454B">
        <w:rPr>
          <w:color w:val="000000"/>
        </w:rPr>
        <w:t>п</w:t>
      </w:r>
      <w:r w:rsidRPr="00914F81">
        <w:rPr>
          <w:color w:val="000000"/>
        </w:rPr>
        <w:t xml:space="preserve">роведение </w:t>
      </w:r>
      <w:r w:rsidR="0019528D">
        <w:rPr>
          <w:color w:val="000000"/>
        </w:rPr>
        <w:t>кадастровых</w:t>
      </w:r>
      <w:r w:rsidRPr="00914F81">
        <w:rPr>
          <w:color w:val="000000"/>
        </w:rPr>
        <w:t xml:space="preserve"> работ</w:t>
      </w:r>
      <w:r w:rsidR="00501DE3">
        <w:rPr>
          <w:color w:val="000000"/>
        </w:rPr>
        <w:t xml:space="preserve"> и оценочных работ по земельным участкам не разграниченной государственной или муниципальной собственности</w:t>
      </w:r>
      <w:r w:rsidRPr="00914F81">
        <w:rPr>
          <w:color w:val="000000"/>
        </w:rPr>
        <w:t>;</w:t>
      </w:r>
    </w:p>
    <w:p w:rsidR="001D4F1B" w:rsidRDefault="001D4F1B" w:rsidP="001D4F1B">
      <w:pPr>
        <w:ind w:left="142" w:right="139" w:firstLine="993"/>
        <w:jc w:val="both"/>
        <w:rPr>
          <w:color w:val="000000"/>
        </w:rPr>
      </w:pPr>
      <w:r w:rsidRPr="00914F81">
        <w:rPr>
          <w:color w:val="000000"/>
        </w:rPr>
        <w:t xml:space="preserve">- </w:t>
      </w:r>
      <w:r w:rsidR="00B0454B">
        <w:rPr>
          <w:color w:val="000000"/>
        </w:rPr>
        <w:t>п</w:t>
      </w:r>
      <w:r w:rsidRPr="00914F81">
        <w:rPr>
          <w:color w:val="000000"/>
        </w:rPr>
        <w:t>роведение изысканий и проектирования;</w:t>
      </w:r>
    </w:p>
    <w:p w:rsidR="0019528D" w:rsidRPr="00914F81" w:rsidRDefault="0019528D" w:rsidP="001D4F1B">
      <w:pPr>
        <w:ind w:left="142" w:right="139" w:firstLine="993"/>
        <w:jc w:val="both"/>
        <w:rPr>
          <w:color w:val="000000"/>
        </w:rPr>
      </w:pPr>
      <w:r>
        <w:rPr>
          <w:color w:val="000000"/>
        </w:rPr>
        <w:t>- подготовка градостроительных планов;</w:t>
      </w:r>
    </w:p>
    <w:p w:rsidR="001D4F1B" w:rsidRPr="00914F81" w:rsidRDefault="001D4F1B" w:rsidP="00915E1A">
      <w:pPr>
        <w:ind w:left="142" w:right="139" w:firstLine="993"/>
        <w:jc w:val="both"/>
        <w:rPr>
          <w:color w:val="000000"/>
        </w:rPr>
      </w:pPr>
      <w:r w:rsidRPr="00914F81">
        <w:rPr>
          <w:color w:val="000000"/>
        </w:rPr>
        <w:t xml:space="preserve">- </w:t>
      </w:r>
      <w:r w:rsidR="00915E1A">
        <w:rPr>
          <w:color w:val="000000"/>
        </w:rPr>
        <w:t>проведение муниципального земельного контроля</w:t>
      </w:r>
      <w:r w:rsidRPr="00914F81">
        <w:rPr>
          <w:color w:val="000000"/>
        </w:rPr>
        <w:t>;</w:t>
      </w:r>
    </w:p>
    <w:p w:rsidR="001D4F1B" w:rsidRPr="00914F81" w:rsidRDefault="001D4F1B" w:rsidP="001D4F1B">
      <w:pPr>
        <w:ind w:left="142" w:right="139" w:firstLine="993"/>
        <w:jc w:val="both"/>
        <w:rPr>
          <w:color w:val="000000"/>
        </w:rPr>
      </w:pPr>
      <w:r w:rsidRPr="00914F81">
        <w:rPr>
          <w:color w:val="000000"/>
        </w:rPr>
        <w:t>- </w:t>
      </w:r>
      <w:r w:rsidR="00B0454B">
        <w:rPr>
          <w:color w:val="000000"/>
        </w:rPr>
        <w:t>о</w:t>
      </w:r>
      <w:r w:rsidRPr="00914F81">
        <w:rPr>
          <w:color w:val="000000"/>
        </w:rPr>
        <w:t>беспечение реализации прав граждан и юридических лиц на земельные учас</w:t>
      </w:r>
      <w:r w:rsidR="00915E1A">
        <w:rPr>
          <w:color w:val="000000"/>
        </w:rPr>
        <w:t>тки под существующими объектами.</w:t>
      </w:r>
    </w:p>
    <w:p w:rsidR="001D4F1B" w:rsidRPr="00914F81" w:rsidRDefault="001D4F1B" w:rsidP="001D4F1B">
      <w:pPr>
        <w:ind w:left="142" w:right="139" w:firstLine="993"/>
        <w:jc w:val="both"/>
        <w:rPr>
          <w:color w:val="000000"/>
        </w:rPr>
      </w:pPr>
      <w:r w:rsidRPr="00914F81">
        <w:rPr>
          <w:color w:val="000000"/>
        </w:rPr>
        <w:t xml:space="preserve">Мероприятия Программы являются продолжением мероприятий, ранее реализованных в рамках основной деятельности администрации Виллозского городского поселения, направленных на решение задач и полномочий </w:t>
      </w:r>
      <w:r w:rsidR="00302161">
        <w:rPr>
          <w:color w:val="000000"/>
        </w:rPr>
        <w:t>в области градостроительной деятельности</w:t>
      </w:r>
      <w:r w:rsidRPr="00914F81">
        <w:rPr>
          <w:color w:val="000000"/>
        </w:rPr>
        <w:t xml:space="preserve"> муниципального образования В</w:t>
      </w:r>
      <w:r w:rsidR="00302161">
        <w:rPr>
          <w:color w:val="000000"/>
        </w:rPr>
        <w:t>иллозское городское поселение, и земельных отношений</w:t>
      </w:r>
      <w:r w:rsidRPr="00914F81">
        <w:rPr>
          <w:color w:val="000000"/>
        </w:rPr>
        <w:t>.</w:t>
      </w:r>
    </w:p>
    <w:p w:rsidR="001D4F1B" w:rsidRPr="00914F81" w:rsidRDefault="001D4F1B" w:rsidP="001D4F1B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>Мероприятия по реализации Программы:</w:t>
      </w:r>
    </w:p>
    <w:p w:rsidR="001D4F1B" w:rsidRPr="00914F81" w:rsidRDefault="001D4F1B" w:rsidP="001D4F1B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 xml:space="preserve">- </w:t>
      </w:r>
      <w:r w:rsidR="00302161">
        <w:t>в</w:t>
      </w:r>
      <w:r w:rsidR="0050098F" w:rsidRPr="007C5CDF">
        <w:t>несение изменений в генеральный план</w:t>
      </w:r>
      <w:r w:rsidRPr="00914F81">
        <w:rPr>
          <w:color w:val="000000"/>
        </w:rPr>
        <w:t xml:space="preserve">; </w:t>
      </w:r>
    </w:p>
    <w:p w:rsidR="001D4F1B" w:rsidRPr="00914F81" w:rsidRDefault="001D4F1B" w:rsidP="001D4F1B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 xml:space="preserve">- </w:t>
      </w:r>
      <w:r w:rsidR="00302161">
        <w:t>п</w:t>
      </w:r>
      <w:r w:rsidR="0050098F" w:rsidRPr="007C5CDF">
        <w:t>одготовка документации по планировке территории</w:t>
      </w:r>
      <w:r w:rsidR="0050098F">
        <w:t>;</w:t>
      </w:r>
    </w:p>
    <w:p w:rsidR="001D4F1B" w:rsidRPr="00914F81" w:rsidRDefault="001D4F1B" w:rsidP="001D4F1B">
      <w:pPr>
        <w:ind w:left="142" w:right="139" w:firstLine="965"/>
        <w:rPr>
          <w:color w:val="000000"/>
        </w:rPr>
      </w:pPr>
      <w:r w:rsidRPr="00914F81">
        <w:rPr>
          <w:color w:val="000000"/>
        </w:rPr>
        <w:t xml:space="preserve">-  </w:t>
      </w:r>
      <w:r w:rsidR="00302161">
        <w:t>в</w:t>
      </w:r>
      <w:r w:rsidR="0050098F" w:rsidRPr="007C5CDF">
        <w:t>несение в ЕГРН сведений о территориальных зонах</w:t>
      </w:r>
      <w:r w:rsidRPr="00914F81">
        <w:rPr>
          <w:color w:val="000000"/>
        </w:rPr>
        <w:t>;</w:t>
      </w:r>
    </w:p>
    <w:p w:rsidR="001D4F1B" w:rsidRPr="00302161" w:rsidRDefault="001D4F1B" w:rsidP="001D4F1B">
      <w:pPr>
        <w:ind w:left="142" w:right="139" w:firstLine="965"/>
        <w:jc w:val="both"/>
      </w:pPr>
      <w:r w:rsidRPr="00302161">
        <w:t xml:space="preserve">- </w:t>
      </w:r>
      <w:r w:rsidR="00302161" w:rsidRPr="00302161">
        <w:t xml:space="preserve">выполнение инженерных изысканий (геодезических, экологических, археологических), </w:t>
      </w:r>
      <w:proofErr w:type="spellStart"/>
      <w:r w:rsidR="00302161" w:rsidRPr="00302161">
        <w:t>предпроектных</w:t>
      </w:r>
      <w:proofErr w:type="spellEnd"/>
      <w:r w:rsidR="00302161" w:rsidRPr="00302161">
        <w:t xml:space="preserve"> работ, включая историко-культурную экспертизу</w:t>
      </w:r>
      <w:r w:rsidRPr="00302161">
        <w:t xml:space="preserve">; </w:t>
      </w:r>
    </w:p>
    <w:p w:rsidR="001D4F1B" w:rsidRPr="00302161" w:rsidRDefault="001D4F1B" w:rsidP="001D4F1B">
      <w:pPr>
        <w:ind w:left="142" w:right="139" w:firstLine="965"/>
        <w:jc w:val="both"/>
      </w:pPr>
      <w:r w:rsidRPr="00302161">
        <w:t xml:space="preserve">- </w:t>
      </w:r>
      <w:r w:rsidR="00302161" w:rsidRPr="00302161">
        <w:t>проектирование, включая экспертизу, объектов капитального строительства для муниципальных нужд, в том числе социальных объектов</w:t>
      </w:r>
      <w:r w:rsidRPr="00302161">
        <w:t>;</w:t>
      </w:r>
    </w:p>
    <w:p w:rsidR="00302161" w:rsidRPr="00302161" w:rsidRDefault="00302161" w:rsidP="001D4F1B">
      <w:pPr>
        <w:ind w:left="142" w:right="139" w:firstLine="965"/>
        <w:jc w:val="both"/>
      </w:pPr>
      <w:r w:rsidRPr="00302161">
        <w:t>- проектирование транспортной и инженерной инфраструктуры;</w:t>
      </w:r>
    </w:p>
    <w:p w:rsidR="00302161" w:rsidRDefault="00302161" w:rsidP="001D4F1B">
      <w:pPr>
        <w:ind w:left="142" w:right="139" w:firstLine="965"/>
        <w:jc w:val="both"/>
      </w:pPr>
      <w:r w:rsidRPr="00302161">
        <w:lastRenderedPageBreak/>
        <w:t xml:space="preserve">- </w:t>
      </w:r>
      <w:r>
        <w:t>п</w:t>
      </w:r>
      <w:r w:rsidRPr="007C5CDF">
        <w:t>одготовка, регистрация градостроительных планов земельных участков для размещения объектов капитального строительства</w:t>
      </w:r>
      <w:r>
        <w:t>;</w:t>
      </w:r>
    </w:p>
    <w:p w:rsidR="00302161" w:rsidRDefault="00302161" w:rsidP="001D4F1B">
      <w:pPr>
        <w:ind w:left="142" w:right="139" w:firstLine="965"/>
        <w:jc w:val="both"/>
      </w:pPr>
      <w:r>
        <w:t>- п</w:t>
      </w:r>
      <w:r w:rsidRPr="007C5CDF">
        <w:t>остановка границ населенных пунктов на кадастровый учет</w:t>
      </w:r>
      <w:r>
        <w:t>;</w:t>
      </w:r>
    </w:p>
    <w:p w:rsidR="00302161" w:rsidRDefault="00302161" w:rsidP="001D4F1B">
      <w:pPr>
        <w:ind w:left="142" w:right="139" w:firstLine="965"/>
        <w:jc w:val="both"/>
      </w:pPr>
      <w:r>
        <w:t>- г</w:t>
      </w:r>
      <w:r w:rsidRPr="007C5CDF">
        <w:t>еодезические работы при проведении муниципального земельного контроля</w:t>
      </w:r>
      <w:r>
        <w:t>;</w:t>
      </w:r>
    </w:p>
    <w:p w:rsidR="00302161" w:rsidRPr="00302161" w:rsidRDefault="00302161" w:rsidP="001D4F1B">
      <w:pPr>
        <w:ind w:left="142" w:right="139" w:firstLine="965"/>
        <w:jc w:val="both"/>
      </w:pPr>
      <w:r>
        <w:t>-</w:t>
      </w:r>
      <w:r w:rsidRPr="00302161">
        <w:t xml:space="preserve"> </w:t>
      </w:r>
      <w:r>
        <w:t>кадастровые работы (в том числе, постановка на учет границ земельных участков под МКД, земельных участков для дальнейшего предоставления в аренду и др.);</w:t>
      </w:r>
    </w:p>
    <w:p w:rsidR="001D4F1B" w:rsidRPr="00302161" w:rsidRDefault="001D4F1B" w:rsidP="001D4F1B">
      <w:pPr>
        <w:ind w:left="142" w:right="139" w:firstLine="965"/>
        <w:jc w:val="both"/>
      </w:pPr>
      <w:r w:rsidRPr="00302161">
        <w:t xml:space="preserve">- </w:t>
      </w:r>
      <w:r w:rsidR="00302161">
        <w:t>работы по оценке земельных участков, объектов</w:t>
      </w:r>
      <w:r w:rsidRPr="00302161">
        <w:t>.</w:t>
      </w:r>
    </w:p>
    <w:p w:rsidR="001D4F1B" w:rsidRPr="00914F81" w:rsidRDefault="001D4F1B" w:rsidP="001D4F1B">
      <w:pPr>
        <w:ind w:left="142" w:right="139" w:firstLine="965"/>
        <w:jc w:val="both"/>
        <w:rPr>
          <w:color w:val="000000"/>
        </w:rPr>
      </w:pPr>
    </w:p>
    <w:p w:rsidR="001D4F1B" w:rsidRDefault="009555D1" w:rsidP="001D4F1B">
      <w:pPr>
        <w:ind w:left="142" w:right="139" w:firstLine="965"/>
        <w:jc w:val="both"/>
        <w:rPr>
          <w:color w:val="000000"/>
        </w:rPr>
      </w:pPr>
      <w:r>
        <w:rPr>
          <w:color w:val="000000"/>
        </w:rPr>
        <w:t>План реализации</w:t>
      </w:r>
      <w:r w:rsidR="001D4F1B" w:rsidRPr="00914F81">
        <w:rPr>
          <w:color w:val="000000"/>
        </w:rPr>
        <w:t xml:space="preserve"> Программы, с перечнем мероприятий, направлениям</w:t>
      </w:r>
      <w:r>
        <w:rPr>
          <w:color w:val="000000"/>
        </w:rPr>
        <w:t xml:space="preserve"> финансового обеспечения приведён</w:t>
      </w:r>
      <w:r w:rsidR="001D4F1B" w:rsidRPr="00914F81">
        <w:rPr>
          <w:color w:val="000000"/>
        </w:rPr>
        <w:t xml:space="preserve"> в </w:t>
      </w:r>
      <w:r w:rsidR="008C7AFE">
        <w:rPr>
          <w:color w:val="000000"/>
        </w:rPr>
        <w:t>приложении</w:t>
      </w:r>
      <w:r w:rsidR="001D4F1B" w:rsidRPr="00914F81">
        <w:rPr>
          <w:color w:val="000000"/>
        </w:rPr>
        <w:t xml:space="preserve"> 1</w:t>
      </w:r>
      <w:r w:rsidR="008C7AFE">
        <w:rPr>
          <w:color w:val="000000"/>
        </w:rPr>
        <w:t xml:space="preserve"> к настоящей муниципальной программе</w:t>
      </w:r>
      <w:r w:rsidR="001D4F1B" w:rsidRPr="00914F81">
        <w:rPr>
          <w:color w:val="000000"/>
        </w:rPr>
        <w:t>.</w:t>
      </w:r>
    </w:p>
    <w:p w:rsidR="008C7AFE" w:rsidRPr="00914F81" w:rsidRDefault="008C7AFE" w:rsidP="008C7AFE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>В целях реализации Программы и с учетом принятия федеральных, областных, муниципальных правовых актов администрацией Виллозского городского поселения могут разрабатываться и приниматься муниципальные правовые акты, необходимые для осуществления мероприятий Программы.</w:t>
      </w:r>
    </w:p>
    <w:p w:rsidR="008C7AFE" w:rsidRPr="00914F81" w:rsidRDefault="008C7AFE" w:rsidP="008C7AFE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>Показателями результативности по задаче «Оформление права муниципальной собственности на все объекты муниципальной недвижимости» являются:</w:t>
      </w:r>
    </w:p>
    <w:p w:rsidR="00DA64A8" w:rsidRPr="00914F81" w:rsidRDefault="008C7AFE" w:rsidP="00DA64A8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 xml:space="preserve">а) увеличение доли </w:t>
      </w:r>
      <w:r w:rsidR="00DA64A8">
        <w:rPr>
          <w:color w:val="000000"/>
        </w:rPr>
        <w:t>границ территориальных зон, населенных пунктов, внесенных в ЕГРН</w:t>
      </w:r>
      <w:r w:rsidRPr="00914F81">
        <w:rPr>
          <w:color w:val="000000"/>
        </w:rPr>
        <w:t>;</w:t>
      </w:r>
    </w:p>
    <w:p w:rsidR="008C7AFE" w:rsidRDefault="008C7AFE" w:rsidP="008C7AFE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 xml:space="preserve">б) увеличение доли </w:t>
      </w:r>
      <w:r w:rsidR="00DA64A8">
        <w:rPr>
          <w:color w:val="000000"/>
        </w:rPr>
        <w:t>земельных участков</w:t>
      </w:r>
      <w:r w:rsidRPr="00914F81">
        <w:rPr>
          <w:color w:val="000000"/>
        </w:rPr>
        <w:t xml:space="preserve">, имеющих </w:t>
      </w:r>
      <w:r w:rsidR="00DA64A8">
        <w:rPr>
          <w:color w:val="000000"/>
        </w:rPr>
        <w:t xml:space="preserve">установленные границы и </w:t>
      </w:r>
      <w:r w:rsidRPr="00914F81">
        <w:rPr>
          <w:color w:val="000000"/>
        </w:rPr>
        <w:t>зарегистрированное право в зако</w:t>
      </w:r>
      <w:r w:rsidR="00DA64A8">
        <w:rPr>
          <w:color w:val="000000"/>
        </w:rPr>
        <w:t>н</w:t>
      </w:r>
      <w:r w:rsidRPr="00914F81">
        <w:rPr>
          <w:color w:val="000000"/>
        </w:rPr>
        <w:t xml:space="preserve">ном порядке; </w:t>
      </w:r>
    </w:p>
    <w:p w:rsidR="00DA64A8" w:rsidRPr="00914F81" w:rsidRDefault="00DA64A8" w:rsidP="008C7AFE">
      <w:pPr>
        <w:ind w:left="142" w:right="139" w:firstLine="965"/>
        <w:jc w:val="both"/>
        <w:rPr>
          <w:color w:val="000000"/>
        </w:rPr>
      </w:pPr>
      <w:r>
        <w:rPr>
          <w:color w:val="000000"/>
        </w:rPr>
        <w:t>в) уменьшение сроков подготовки и регистрации ГПЗУ.</w:t>
      </w:r>
    </w:p>
    <w:p w:rsidR="008C7AFE" w:rsidRPr="00914F81" w:rsidRDefault="008C7AFE" w:rsidP="008C7AFE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показателей.</w:t>
      </w:r>
    </w:p>
    <w:p w:rsidR="008C7AFE" w:rsidRPr="00914F81" w:rsidRDefault="008C7AFE" w:rsidP="008C7AFE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>Бюджетная эффективность (</w:t>
      </w:r>
      <w:proofErr w:type="spellStart"/>
      <w:r w:rsidRPr="00914F81">
        <w:rPr>
          <w:color w:val="000000"/>
        </w:rPr>
        <w:t>Бэ</w:t>
      </w:r>
      <w:proofErr w:type="spellEnd"/>
      <w:r w:rsidRPr="00914F81">
        <w:rPr>
          <w:color w:val="000000"/>
        </w:rPr>
        <w:t>) Программы определяется как соотношение фактического использования средств на реализацию Программы к утвержденному плану:</w:t>
      </w:r>
    </w:p>
    <w:p w:rsidR="008C7AFE" w:rsidRPr="00914F81" w:rsidRDefault="008C7AFE" w:rsidP="008C7AFE">
      <w:pPr>
        <w:ind w:left="142" w:right="139" w:firstLine="965"/>
        <w:rPr>
          <w:color w:val="000000"/>
        </w:rPr>
      </w:pPr>
      <w:proofErr w:type="spellStart"/>
      <w:r w:rsidRPr="00914F81">
        <w:rPr>
          <w:color w:val="000000"/>
        </w:rPr>
        <w:t>Бэ=</w:t>
      </w:r>
      <w:proofErr w:type="spellEnd"/>
      <w:r w:rsidRPr="00914F81">
        <w:rPr>
          <w:color w:val="000000"/>
        </w:rPr>
        <w:t xml:space="preserve"> </w:t>
      </w:r>
      <w:r w:rsidRPr="00914F81">
        <w:rPr>
          <w:color w:val="000000"/>
          <w:u w:val="single"/>
        </w:rPr>
        <w:t xml:space="preserve">фактическое использование средств </w:t>
      </w:r>
      <w:proofErr w:type="spellStart"/>
      <w:r w:rsidRPr="00914F81">
        <w:rPr>
          <w:color w:val="000000"/>
          <w:u w:val="single"/>
        </w:rPr>
        <w:t>x</w:t>
      </w:r>
      <w:proofErr w:type="spellEnd"/>
      <w:r w:rsidRPr="00914F81">
        <w:rPr>
          <w:color w:val="000000"/>
          <w:u w:val="single"/>
        </w:rPr>
        <w:t xml:space="preserve"> 100</w:t>
      </w:r>
      <w:r w:rsidRPr="00914F81">
        <w:rPr>
          <w:color w:val="000000"/>
        </w:rPr>
        <w:t xml:space="preserve">%   </w:t>
      </w:r>
    </w:p>
    <w:p w:rsidR="008C7AFE" w:rsidRPr="00914F81" w:rsidRDefault="008C7AFE" w:rsidP="008C7AFE">
      <w:pPr>
        <w:ind w:left="142" w:right="139" w:firstLine="965"/>
        <w:rPr>
          <w:color w:val="000000"/>
        </w:rPr>
      </w:pPr>
      <w:r w:rsidRPr="00914F81">
        <w:rPr>
          <w:color w:val="000000"/>
        </w:rPr>
        <w:t xml:space="preserve">            утвержденный план финансирования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AFE" w:rsidRPr="00914F81" w:rsidRDefault="008C7AFE" w:rsidP="008C7AFE">
      <w:pPr>
        <w:ind w:left="142" w:right="139" w:firstLine="965"/>
        <w:jc w:val="both"/>
        <w:rPr>
          <w:color w:val="000000"/>
        </w:rPr>
      </w:pPr>
      <w:r w:rsidRPr="00914F81">
        <w:rPr>
          <w:color w:val="000000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мероприятий.</w:t>
      </w:r>
    </w:p>
    <w:p w:rsidR="008C7AFE" w:rsidRPr="0017793A" w:rsidRDefault="008C7AFE" w:rsidP="008C7AFE">
      <w:pPr>
        <w:rPr>
          <w:szCs w:val="28"/>
          <w:shd w:val="clear" w:color="auto" w:fill="FFFFFF"/>
        </w:rPr>
      </w:pPr>
    </w:p>
    <w:p w:rsidR="008C7AFE" w:rsidRPr="00914F81" w:rsidRDefault="008C7AFE" w:rsidP="001D4F1B">
      <w:pPr>
        <w:ind w:left="142" w:right="139" w:firstLine="965"/>
        <w:jc w:val="both"/>
        <w:rPr>
          <w:b/>
          <w:color w:val="000000"/>
          <w:sz w:val="16"/>
          <w:szCs w:val="16"/>
        </w:rPr>
      </w:pPr>
    </w:p>
    <w:p w:rsidR="001D4F1B" w:rsidRPr="00914F81" w:rsidRDefault="001D4F1B" w:rsidP="001D4F1B">
      <w:pPr>
        <w:ind w:left="142" w:right="139"/>
        <w:jc w:val="both"/>
        <w:rPr>
          <w:color w:val="000000"/>
        </w:rPr>
      </w:pPr>
    </w:p>
    <w:p w:rsidR="008C7AFE" w:rsidRDefault="008C7AFE">
      <w:pPr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  <w:br w:type="page"/>
      </w:r>
    </w:p>
    <w:p w:rsidR="008C7AFE" w:rsidRPr="008C7AFE" w:rsidRDefault="008C7AFE" w:rsidP="008C7AFE">
      <w:pPr>
        <w:ind w:left="6663"/>
        <w:rPr>
          <w:color w:val="000000"/>
          <w:sz w:val="20"/>
          <w:szCs w:val="20"/>
          <w:u w:val="single"/>
        </w:rPr>
      </w:pPr>
      <w:r w:rsidRPr="008C7AFE">
        <w:rPr>
          <w:color w:val="000000"/>
          <w:sz w:val="20"/>
          <w:szCs w:val="20"/>
          <w:u w:val="single"/>
        </w:rPr>
        <w:lastRenderedPageBreak/>
        <w:t>Приложение</w:t>
      </w:r>
      <w:r w:rsidR="001D4F1B" w:rsidRPr="008C7AFE">
        <w:rPr>
          <w:color w:val="000000"/>
          <w:sz w:val="20"/>
          <w:szCs w:val="20"/>
          <w:u w:val="single"/>
        </w:rPr>
        <w:t xml:space="preserve"> 1</w:t>
      </w:r>
      <w:r w:rsidRPr="008C7AFE">
        <w:rPr>
          <w:color w:val="000000"/>
          <w:sz w:val="20"/>
          <w:szCs w:val="20"/>
          <w:u w:val="single"/>
        </w:rPr>
        <w:t xml:space="preserve"> </w:t>
      </w:r>
    </w:p>
    <w:p w:rsidR="001D4F1B" w:rsidRPr="008C7AFE" w:rsidRDefault="008C7AFE" w:rsidP="009D72F4">
      <w:pPr>
        <w:ind w:left="6663"/>
        <w:jc w:val="both"/>
        <w:rPr>
          <w:color w:val="000000"/>
          <w:sz w:val="20"/>
          <w:szCs w:val="20"/>
        </w:rPr>
      </w:pPr>
      <w:r w:rsidRPr="008C7AFE">
        <w:rPr>
          <w:color w:val="000000"/>
          <w:sz w:val="20"/>
          <w:szCs w:val="20"/>
        </w:rPr>
        <w:t>к муниципальн</w:t>
      </w:r>
      <w:r>
        <w:rPr>
          <w:color w:val="000000"/>
          <w:sz w:val="20"/>
          <w:szCs w:val="20"/>
        </w:rPr>
        <w:t>ой</w:t>
      </w:r>
      <w:r w:rsidRPr="008C7AFE">
        <w:rPr>
          <w:color w:val="000000"/>
          <w:sz w:val="20"/>
          <w:szCs w:val="20"/>
        </w:rPr>
        <w:t xml:space="preserve"> программ</w:t>
      </w:r>
      <w:r>
        <w:rPr>
          <w:color w:val="000000"/>
          <w:sz w:val="20"/>
          <w:szCs w:val="20"/>
        </w:rPr>
        <w:t>е</w:t>
      </w:r>
      <w:r w:rsidRPr="008C7AFE">
        <w:rPr>
          <w:color w:val="000000"/>
          <w:sz w:val="20"/>
          <w:szCs w:val="20"/>
        </w:rPr>
        <w:t xml:space="preserve"> «</w:t>
      </w:r>
      <w:r w:rsidR="00865236" w:rsidRPr="00865236">
        <w:rPr>
          <w:color w:val="000000"/>
          <w:sz w:val="20"/>
          <w:szCs w:val="20"/>
        </w:rPr>
        <w:t>Регулирование градостроительной деятельности» муниципального образования Виллозское городское поселение Ломоносовского муниципального района Ленинградской области на 2022-2024 годы</w:t>
      </w:r>
      <w:r w:rsidR="00B0454B">
        <w:rPr>
          <w:color w:val="000000"/>
          <w:sz w:val="20"/>
          <w:szCs w:val="20"/>
        </w:rPr>
        <w:t>»</w:t>
      </w:r>
      <w:r w:rsidR="001D4F1B" w:rsidRPr="008C7AFE">
        <w:rPr>
          <w:color w:val="000000"/>
          <w:sz w:val="20"/>
          <w:szCs w:val="20"/>
        </w:rPr>
        <w:t>.</w:t>
      </w:r>
    </w:p>
    <w:p w:rsidR="001D4F1B" w:rsidRPr="00F6189F" w:rsidRDefault="001D4F1B" w:rsidP="001D4F1B">
      <w:pPr>
        <w:ind w:left="142" w:right="139"/>
        <w:jc w:val="right"/>
        <w:rPr>
          <w:color w:val="000000"/>
          <w:sz w:val="16"/>
          <w:szCs w:val="16"/>
        </w:rPr>
      </w:pPr>
    </w:p>
    <w:p w:rsidR="001D4F1B" w:rsidRPr="00F6189F" w:rsidRDefault="00EB052F" w:rsidP="001D4F1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  <w:sz w:val="20"/>
          <w:szCs w:val="20"/>
        </w:rPr>
      </w:pPr>
      <w:r w:rsidRPr="00F6189F">
        <w:rPr>
          <w:b/>
          <w:color w:val="000000"/>
          <w:sz w:val="20"/>
          <w:szCs w:val="20"/>
        </w:rPr>
        <w:t>ПЛАН РЕАЛИЗАЦИИ</w:t>
      </w:r>
      <w:r w:rsidR="001D4F1B" w:rsidRPr="00F6189F">
        <w:rPr>
          <w:b/>
          <w:color w:val="000000"/>
          <w:sz w:val="20"/>
          <w:szCs w:val="20"/>
        </w:rPr>
        <w:t xml:space="preserve"> ПРОГРАММЫ на 2022-2024 ГОДЫ</w:t>
      </w:r>
    </w:p>
    <w:p w:rsidR="001D4F1B" w:rsidRPr="00914F81" w:rsidRDefault="001D4F1B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  <w:r w:rsidRPr="00914F81">
        <w:rPr>
          <w:b/>
          <w:color w:val="000000"/>
          <w:sz w:val="18"/>
          <w:szCs w:val="18"/>
        </w:rPr>
        <w:t>тыс</w:t>
      </w:r>
      <w:proofErr w:type="gramStart"/>
      <w:r w:rsidRPr="00914F81">
        <w:rPr>
          <w:b/>
          <w:color w:val="000000"/>
          <w:sz w:val="18"/>
          <w:szCs w:val="18"/>
        </w:rPr>
        <w:t>.р</w:t>
      </w:r>
      <w:proofErr w:type="gramEnd"/>
      <w:r w:rsidRPr="00914F81">
        <w:rPr>
          <w:b/>
          <w:color w:val="000000"/>
          <w:sz w:val="18"/>
          <w:szCs w:val="18"/>
        </w:rPr>
        <w:t xml:space="preserve">уб. </w:t>
      </w:r>
    </w:p>
    <w:tbl>
      <w:tblPr>
        <w:tblW w:w="10789" w:type="dxa"/>
        <w:tblInd w:w="93" w:type="dxa"/>
        <w:tblLayout w:type="fixed"/>
        <w:tblLook w:val="04A0"/>
      </w:tblPr>
      <w:tblGrid>
        <w:gridCol w:w="2283"/>
        <w:gridCol w:w="1418"/>
        <w:gridCol w:w="1233"/>
        <w:gridCol w:w="1319"/>
        <w:gridCol w:w="1134"/>
        <w:gridCol w:w="1134"/>
        <w:gridCol w:w="1134"/>
        <w:gridCol w:w="1134"/>
      </w:tblGrid>
      <w:tr w:rsidR="00FE5C0E" w:rsidRPr="0051364A" w:rsidTr="00050612">
        <w:trPr>
          <w:trHeight w:val="4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color w:val="000000"/>
                <w:sz w:val="20"/>
                <w:szCs w:val="20"/>
              </w:rPr>
              <w:t xml:space="preserve">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FE5C0E" w:rsidRPr="0051364A" w:rsidTr="00050612">
        <w:trPr>
          <w:trHeight w:val="5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0E" w:rsidRPr="0051364A" w:rsidRDefault="00FE5C0E" w:rsidP="00264F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0E" w:rsidRPr="0051364A" w:rsidRDefault="00FE5C0E" w:rsidP="00264F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C0E" w:rsidRPr="0051364A" w:rsidRDefault="00FE5C0E" w:rsidP="00264F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0E" w:rsidRPr="0051364A" w:rsidRDefault="00FE5C0E" w:rsidP="004F2BBB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местны</w:t>
            </w:r>
            <w:r w:rsidR="004F2BBB">
              <w:rPr>
                <w:color w:val="000000"/>
                <w:sz w:val="20"/>
                <w:szCs w:val="20"/>
              </w:rPr>
              <w:t>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FE5C0E" w:rsidRPr="00CE3CF5" w:rsidRDefault="00FE5C0E" w:rsidP="00FE5C0E">
      <w:pPr>
        <w:rPr>
          <w:sz w:val="4"/>
          <w:szCs w:val="4"/>
        </w:rPr>
      </w:pPr>
    </w:p>
    <w:tbl>
      <w:tblPr>
        <w:tblW w:w="10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3"/>
        <w:gridCol w:w="1430"/>
        <w:gridCol w:w="1237"/>
        <w:gridCol w:w="1323"/>
        <w:gridCol w:w="1138"/>
        <w:gridCol w:w="1138"/>
        <w:gridCol w:w="1138"/>
        <w:gridCol w:w="1138"/>
      </w:tblGrid>
      <w:tr w:rsidR="00FE5C0E" w:rsidRPr="0051364A" w:rsidTr="00940754">
        <w:trPr>
          <w:trHeight w:val="268"/>
          <w:tblHeader/>
        </w:trPr>
        <w:tc>
          <w:tcPr>
            <w:tcW w:w="2283" w:type="dxa"/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FE5C0E" w:rsidRPr="0051364A" w:rsidRDefault="00FE5C0E" w:rsidP="00264F75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292590" w:rsidRPr="00A805E0" w:rsidTr="00940754">
        <w:trPr>
          <w:trHeight w:val="268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292590" w:rsidRPr="00264F75" w:rsidRDefault="00292590" w:rsidP="00961133">
            <w:pPr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Муниципальная программа «Регулирование градостроительной деятельности» муниципального образования Виллозское городское поселение Ломоносовского муниципального района Ленинградской области на 2022-2024 годы»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292590" w:rsidRPr="00264F75" w:rsidRDefault="00292590" w:rsidP="009D72F4">
            <w:pPr>
              <w:ind w:right="-108"/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Администрация Виллозского городского поселения Ломоносовского района (далее – Администрация)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292590" w:rsidRPr="00264F75" w:rsidRDefault="00A8704F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A024AB">
              <w:rPr>
                <w:b/>
                <w:color w:val="000000"/>
                <w:sz w:val="22"/>
                <w:szCs w:val="22"/>
              </w:rPr>
              <w:t>295</w:t>
            </w:r>
            <w:r w:rsidR="00292590" w:rsidRPr="00264F7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A8704F" w:rsidP="00A8704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A024AB">
              <w:rPr>
                <w:b/>
                <w:color w:val="000000"/>
                <w:sz w:val="22"/>
                <w:szCs w:val="22"/>
              </w:rPr>
              <w:t>29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="00292590" w:rsidRPr="00264F7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51364A" w:rsidRDefault="00292590" w:rsidP="00264F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590" w:rsidRPr="00A805E0" w:rsidTr="00940754">
        <w:trPr>
          <w:trHeight w:val="268"/>
        </w:trPr>
        <w:tc>
          <w:tcPr>
            <w:tcW w:w="2283" w:type="dxa"/>
            <w:vMerge/>
            <w:vAlign w:val="center"/>
            <w:hideMark/>
          </w:tcPr>
          <w:p w:rsidR="00292590" w:rsidRPr="00264F75" w:rsidRDefault="00292590" w:rsidP="00264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292590" w:rsidRPr="00264F75" w:rsidRDefault="00292590" w:rsidP="00264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3800,0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51364A" w:rsidRDefault="00292590" w:rsidP="00264F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590" w:rsidRPr="00A805E0" w:rsidTr="00940754">
        <w:trPr>
          <w:trHeight w:val="843"/>
        </w:trPr>
        <w:tc>
          <w:tcPr>
            <w:tcW w:w="2283" w:type="dxa"/>
            <w:vMerge/>
            <w:vAlign w:val="center"/>
            <w:hideMark/>
          </w:tcPr>
          <w:p w:rsidR="00292590" w:rsidRPr="00264F75" w:rsidRDefault="00292590" w:rsidP="00264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292590" w:rsidRPr="00264F75" w:rsidRDefault="00292590" w:rsidP="00264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51364A" w:rsidRDefault="00292590" w:rsidP="00264F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590" w:rsidRPr="00A805E0" w:rsidTr="00940754">
        <w:trPr>
          <w:trHeight w:val="455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430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64F75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292590" w:rsidRPr="00264F75" w:rsidRDefault="00A8704F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A024AB">
              <w:rPr>
                <w:b/>
                <w:color w:val="000000"/>
                <w:sz w:val="22"/>
                <w:szCs w:val="22"/>
              </w:rPr>
              <w:t>995</w:t>
            </w:r>
            <w:r w:rsidR="00292590" w:rsidRPr="00264F7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292590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264F75" w:rsidRDefault="00A8704F" w:rsidP="00264F7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A024AB">
              <w:rPr>
                <w:b/>
                <w:color w:val="000000"/>
                <w:sz w:val="22"/>
                <w:szCs w:val="22"/>
              </w:rPr>
              <w:t>995</w:t>
            </w:r>
            <w:r w:rsidR="00292590" w:rsidRPr="00264F75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292590" w:rsidRPr="0051364A" w:rsidRDefault="00292590" w:rsidP="00264F7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F2BBB" w:rsidRPr="0051364A" w:rsidTr="00940754">
        <w:trPr>
          <w:trHeight w:val="401"/>
        </w:trPr>
        <w:tc>
          <w:tcPr>
            <w:tcW w:w="10825" w:type="dxa"/>
            <w:gridSpan w:val="8"/>
            <w:shd w:val="clear" w:color="000000" w:fill="FFFFFF"/>
            <w:vAlign w:val="center"/>
            <w:hideMark/>
          </w:tcPr>
          <w:p w:rsidR="004F2BBB" w:rsidRPr="00264F75" w:rsidRDefault="004F2BBB" w:rsidP="00A12E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4F7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940754" w:rsidRPr="0051364A" w:rsidTr="00940754">
        <w:trPr>
          <w:trHeight w:val="401"/>
        </w:trPr>
        <w:tc>
          <w:tcPr>
            <w:tcW w:w="10825" w:type="dxa"/>
            <w:gridSpan w:val="8"/>
            <w:shd w:val="clear" w:color="000000" w:fill="FFFFFF"/>
            <w:vAlign w:val="center"/>
            <w:hideMark/>
          </w:tcPr>
          <w:p w:rsidR="00940754" w:rsidRPr="00F6189F" w:rsidRDefault="00940754" w:rsidP="00A12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189F">
              <w:rPr>
                <w:b/>
                <w:bCs/>
                <w:color w:val="000000"/>
                <w:sz w:val="20"/>
                <w:szCs w:val="20"/>
              </w:rPr>
              <w:t>Мероприятия по регулированию градостроительной деятельности в области территориального планирования и планировки территории</w:t>
            </w:r>
          </w:p>
        </w:tc>
      </w:tr>
      <w:tr w:rsidR="00A12E8F" w:rsidRPr="0051364A" w:rsidTr="00940754">
        <w:trPr>
          <w:trHeight w:val="54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4F2BBB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Внесение изменений в генеральный план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268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71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4F2BBB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Подготовка документации по планировке территории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1800,0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4F2BBB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Внесение в ЕГРН сведений о территориальных зонах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E65A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E65A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0754" w:rsidRPr="0051364A" w:rsidTr="00940754">
        <w:trPr>
          <w:trHeight w:val="50"/>
        </w:trPr>
        <w:tc>
          <w:tcPr>
            <w:tcW w:w="10825" w:type="dxa"/>
            <w:gridSpan w:val="8"/>
            <w:vAlign w:val="center"/>
            <w:hideMark/>
          </w:tcPr>
          <w:p w:rsidR="00940754" w:rsidRPr="00F6189F" w:rsidRDefault="00940754" w:rsidP="00940754">
            <w:pPr>
              <w:jc w:val="center"/>
              <w:rPr>
                <w:color w:val="000000"/>
                <w:sz w:val="20"/>
                <w:szCs w:val="20"/>
              </w:rPr>
            </w:pPr>
            <w:r w:rsidRPr="00F6189F">
              <w:rPr>
                <w:b/>
                <w:bCs/>
                <w:color w:val="000000"/>
                <w:sz w:val="20"/>
                <w:szCs w:val="20"/>
              </w:rPr>
              <w:t>Мероприятия по регулированию градостроительной деятельности в области архитектуры, строительства и землепользования</w:t>
            </w: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 xml:space="preserve">Выполнение инженерных изысканий (геодезических, экологических, археологических), </w:t>
            </w:r>
            <w:proofErr w:type="spellStart"/>
            <w:r w:rsidRPr="00264F75">
              <w:rPr>
                <w:color w:val="000000"/>
                <w:sz w:val="22"/>
                <w:szCs w:val="22"/>
              </w:rPr>
              <w:t>предпроектных</w:t>
            </w:r>
            <w:proofErr w:type="spellEnd"/>
            <w:r w:rsidRPr="00264F75">
              <w:rPr>
                <w:color w:val="000000"/>
                <w:sz w:val="22"/>
                <w:szCs w:val="22"/>
              </w:rPr>
              <w:t xml:space="preserve"> работ, включая историко-культурную экспертизу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lastRenderedPageBreak/>
              <w:t>Проектирование, включая экспертизу, объектов капитального строительства для муниципальных нужд, в том числе социальных объектов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024AB" w:rsidP="00A12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  <w:r w:rsidR="00A12E8F" w:rsidRPr="00264F7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024AB" w:rsidP="00264F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12E8F" w:rsidRPr="00264F75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024AB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</w:t>
            </w:r>
            <w:r w:rsidR="00A024AB">
              <w:rPr>
                <w:color w:val="000000"/>
                <w:sz w:val="22"/>
                <w:szCs w:val="22"/>
              </w:rPr>
              <w:t>6</w:t>
            </w:r>
            <w:r w:rsidRPr="00264F75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A024AB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</w:t>
            </w:r>
            <w:r w:rsidR="00A024AB">
              <w:rPr>
                <w:color w:val="000000"/>
                <w:sz w:val="22"/>
                <w:szCs w:val="22"/>
              </w:rPr>
              <w:t>6</w:t>
            </w:r>
            <w:r w:rsidRPr="00264F75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Проектирование транспортной и инженерной инфраструктуры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A8704F" w:rsidRDefault="00A8704F" w:rsidP="00A12E8F">
            <w:pPr>
              <w:jc w:val="center"/>
              <w:rPr>
                <w:color w:val="FF0000"/>
                <w:sz w:val="22"/>
                <w:szCs w:val="22"/>
              </w:rPr>
            </w:pPr>
            <w:r w:rsidRPr="00A8704F">
              <w:rPr>
                <w:color w:val="FF0000"/>
                <w:sz w:val="22"/>
                <w:szCs w:val="22"/>
              </w:rPr>
              <w:t>0</w:t>
            </w:r>
            <w:r w:rsidR="00A12E8F" w:rsidRPr="00A8704F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A8704F" w:rsidRDefault="00A12E8F" w:rsidP="006D628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A8704F" w:rsidRDefault="00A12E8F" w:rsidP="006D628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A8704F" w:rsidRDefault="00A8704F" w:rsidP="00264F75">
            <w:pPr>
              <w:jc w:val="center"/>
              <w:rPr>
                <w:color w:val="FF0000"/>
                <w:sz w:val="22"/>
                <w:szCs w:val="22"/>
              </w:rPr>
            </w:pPr>
            <w:r w:rsidRPr="00A8704F">
              <w:rPr>
                <w:color w:val="FF0000"/>
                <w:sz w:val="22"/>
                <w:szCs w:val="22"/>
              </w:rPr>
              <w:t>0</w:t>
            </w:r>
            <w:r w:rsidR="00A12E8F" w:rsidRPr="00A8704F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6D6284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6D6284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6D6284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8704F" w:rsidP="00A12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12E8F" w:rsidRPr="00264F7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6D62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8704F" w:rsidP="00264F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A12E8F" w:rsidRPr="00264F7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6D6284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Подготовка, регистрация градостроительных планов земельных участков для размещения объектов капитального строительства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sz w:val="22"/>
                <w:szCs w:val="22"/>
              </w:rPr>
            </w:pPr>
            <w:r w:rsidRPr="00264F75">
              <w:rPr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8704F" w:rsidP="00A12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A12E8F" w:rsidRPr="00264F7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8704F" w:rsidP="00264F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  <w:r w:rsidR="00A12E8F" w:rsidRPr="00264F7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sz w:val="22"/>
                <w:szCs w:val="22"/>
              </w:rPr>
            </w:pPr>
            <w:r w:rsidRPr="00264F75">
              <w:rPr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sz w:val="22"/>
                <w:szCs w:val="22"/>
              </w:rPr>
            </w:pPr>
            <w:r w:rsidRPr="00264F75">
              <w:rPr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sz w:val="22"/>
                <w:szCs w:val="22"/>
              </w:rPr>
            </w:pPr>
            <w:r w:rsidRPr="00264F75">
              <w:rPr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8704F" w:rsidP="00A12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  <w:r w:rsidR="00A12E8F" w:rsidRPr="00264F7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8704F" w:rsidP="00264F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</w:t>
            </w:r>
            <w:r w:rsidR="00A12E8F" w:rsidRPr="00264F7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Постановка границ населенных пунктов на кадастровый учет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sz w:val="22"/>
                <w:szCs w:val="22"/>
              </w:rPr>
            </w:pPr>
            <w:r w:rsidRPr="00264F75">
              <w:rPr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sz w:val="22"/>
                <w:szCs w:val="22"/>
              </w:rPr>
            </w:pPr>
            <w:r w:rsidRPr="00264F75">
              <w:rPr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sz w:val="22"/>
                <w:szCs w:val="22"/>
              </w:rPr>
            </w:pPr>
            <w:r w:rsidRPr="00264F75">
              <w:rPr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sz w:val="22"/>
                <w:szCs w:val="22"/>
              </w:rPr>
            </w:pPr>
            <w:r w:rsidRPr="00264F75">
              <w:rPr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Геодезические работы при проведении муниципального земельного контроля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Кадастровые работы (в том числе, постановка на учет границ земельных участков под МКД, земельных участков для дальнейшего предоставления в аренду и др.)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Работы по оценке земельных участков, объектов</w:t>
            </w:r>
          </w:p>
        </w:tc>
        <w:tc>
          <w:tcPr>
            <w:tcW w:w="1430" w:type="dxa"/>
            <w:vMerge w:val="restart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024AB" w:rsidP="00A12E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12E8F" w:rsidRPr="00264F75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024AB" w:rsidP="00264F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12E8F" w:rsidRPr="00264F75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264F75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  <w:tr w:rsidR="00A12E8F" w:rsidRPr="0051364A" w:rsidTr="00940754">
        <w:trPr>
          <w:trHeight w:val="50"/>
        </w:trPr>
        <w:tc>
          <w:tcPr>
            <w:tcW w:w="2283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A12E8F" w:rsidRPr="00264F75" w:rsidRDefault="00A12E8F" w:rsidP="00A12E8F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323" w:type="dxa"/>
            <w:shd w:val="clear" w:color="000000" w:fill="FFFFFF"/>
            <w:vAlign w:val="center"/>
            <w:hideMark/>
          </w:tcPr>
          <w:p w:rsidR="00A12E8F" w:rsidRPr="00264F75" w:rsidRDefault="00A12E8F" w:rsidP="00A024AB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</w:t>
            </w:r>
            <w:r w:rsidR="00A024AB">
              <w:rPr>
                <w:color w:val="000000"/>
                <w:sz w:val="22"/>
                <w:szCs w:val="22"/>
              </w:rPr>
              <w:t>40</w:t>
            </w:r>
            <w:r w:rsidRPr="00264F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A12E8F" w:rsidRPr="00264F75" w:rsidRDefault="00A12E8F" w:rsidP="00264F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264F75" w:rsidRDefault="00A12E8F" w:rsidP="00A024AB">
            <w:pPr>
              <w:jc w:val="center"/>
              <w:rPr>
                <w:color w:val="000000"/>
                <w:sz w:val="22"/>
                <w:szCs w:val="22"/>
              </w:rPr>
            </w:pPr>
            <w:r w:rsidRPr="00264F75">
              <w:rPr>
                <w:color w:val="000000"/>
                <w:sz w:val="22"/>
                <w:szCs w:val="22"/>
              </w:rPr>
              <w:t>1</w:t>
            </w:r>
            <w:r w:rsidR="00A024AB">
              <w:rPr>
                <w:color w:val="000000"/>
                <w:sz w:val="22"/>
                <w:szCs w:val="22"/>
              </w:rPr>
              <w:t>4</w:t>
            </w:r>
            <w:r w:rsidRPr="00264F75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38" w:type="dxa"/>
            <w:shd w:val="clear" w:color="000000" w:fill="FFFFFF"/>
            <w:vAlign w:val="center"/>
          </w:tcPr>
          <w:p w:rsidR="00A12E8F" w:rsidRPr="0051364A" w:rsidRDefault="00A12E8F" w:rsidP="00264F75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D4F1B" w:rsidRDefault="001D4F1B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4F2BBB" w:rsidRDefault="004F2BBB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4F2BBB" w:rsidRDefault="004F2BBB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4F2BBB" w:rsidRDefault="004F2BBB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4F2BBB" w:rsidRDefault="004F2BBB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4F2BBB" w:rsidRDefault="004F2BBB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4F2BBB" w:rsidRDefault="004F2BBB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4F2BBB" w:rsidRDefault="004F2BBB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FE5C0E" w:rsidRPr="00914F81" w:rsidRDefault="00FE5C0E" w:rsidP="001D4F1B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1D4F1B" w:rsidRPr="00914F81" w:rsidRDefault="001D4F1B" w:rsidP="001D4F1B">
      <w:pPr>
        <w:ind w:left="142" w:right="139"/>
        <w:rPr>
          <w:color w:val="000000"/>
        </w:rPr>
      </w:pPr>
    </w:p>
    <w:p w:rsidR="001D4F1B" w:rsidRPr="00914F81" w:rsidRDefault="001D4F1B" w:rsidP="001D4F1B">
      <w:pPr>
        <w:ind w:left="142" w:right="139"/>
        <w:rPr>
          <w:color w:val="000000"/>
        </w:rPr>
      </w:pPr>
    </w:p>
    <w:sectPr w:rsidR="001D4F1B" w:rsidRPr="00914F81" w:rsidSect="008F7B26">
      <w:pgSz w:w="11905" w:h="16838"/>
      <w:pgMar w:top="426" w:right="567" w:bottom="567" w:left="56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7F0"/>
    <w:multiLevelType w:val="multilevel"/>
    <w:tmpl w:val="33F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A1D0D"/>
    <w:multiLevelType w:val="multilevel"/>
    <w:tmpl w:val="50C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52A73"/>
    <w:multiLevelType w:val="hybridMultilevel"/>
    <w:tmpl w:val="B072A5D8"/>
    <w:lvl w:ilvl="0" w:tplc="54965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5403EB"/>
    <w:multiLevelType w:val="multilevel"/>
    <w:tmpl w:val="406A775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3"/>
        </w:tabs>
        <w:ind w:left="20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6"/>
        </w:tabs>
        <w:ind w:left="216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9"/>
        </w:tabs>
        <w:ind w:left="231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2"/>
        </w:tabs>
        <w:ind w:left="247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1"/>
        </w:tabs>
        <w:ind w:left="3591" w:hanging="1800"/>
      </w:pPr>
      <w:rPr>
        <w:rFonts w:hint="default"/>
      </w:rPr>
    </w:lvl>
  </w:abstractNum>
  <w:abstractNum w:abstractNumId="4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33237"/>
    <w:rsid w:val="000031DD"/>
    <w:rsid w:val="00004F04"/>
    <w:rsid w:val="00024F29"/>
    <w:rsid w:val="000339CD"/>
    <w:rsid w:val="00033E01"/>
    <w:rsid w:val="00043AD7"/>
    <w:rsid w:val="00050612"/>
    <w:rsid w:val="000506F1"/>
    <w:rsid w:val="00057645"/>
    <w:rsid w:val="00061C44"/>
    <w:rsid w:val="00080651"/>
    <w:rsid w:val="00091F2C"/>
    <w:rsid w:val="00095C61"/>
    <w:rsid w:val="00096528"/>
    <w:rsid w:val="000A0749"/>
    <w:rsid w:val="000A56A2"/>
    <w:rsid w:val="000C7150"/>
    <w:rsid w:val="000D02CC"/>
    <w:rsid w:val="000F2779"/>
    <w:rsid w:val="001171C7"/>
    <w:rsid w:val="00123CD5"/>
    <w:rsid w:val="00135395"/>
    <w:rsid w:val="0014292C"/>
    <w:rsid w:val="00147510"/>
    <w:rsid w:val="001530AB"/>
    <w:rsid w:val="00162AE3"/>
    <w:rsid w:val="00163956"/>
    <w:rsid w:val="001669B9"/>
    <w:rsid w:val="0017501C"/>
    <w:rsid w:val="001769EA"/>
    <w:rsid w:val="0017793A"/>
    <w:rsid w:val="0019528D"/>
    <w:rsid w:val="0019643C"/>
    <w:rsid w:val="001A0C98"/>
    <w:rsid w:val="001B5B61"/>
    <w:rsid w:val="001C04D3"/>
    <w:rsid w:val="001C4B8D"/>
    <w:rsid w:val="001D0FCE"/>
    <w:rsid w:val="001D3A17"/>
    <w:rsid w:val="001D4F1B"/>
    <w:rsid w:val="001E0F57"/>
    <w:rsid w:val="001E7F5E"/>
    <w:rsid w:val="001F1B5D"/>
    <w:rsid w:val="001F22B7"/>
    <w:rsid w:val="001F74E2"/>
    <w:rsid w:val="00200006"/>
    <w:rsid w:val="002109FC"/>
    <w:rsid w:val="002132AA"/>
    <w:rsid w:val="00262BE6"/>
    <w:rsid w:val="00264F75"/>
    <w:rsid w:val="00267884"/>
    <w:rsid w:val="00270952"/>
    <w:rsid w:val="00270DFF"/>
    <w:rsid w:val="00273E5B"/>
    <w:rsid w:val="00275CE8"/>
    <w:rsid w:val="002762A7"/>
    <w:rsid w:val="0028240B"/>
    <w:rsid w:val="002910F2"/>
    <w:rsid w:val="00292590"/>
    <w:rsid w:val="002A2100"/>
    <w:rsid w:val="002C298E"/>
    <w:rsid w:val="002C2DED"/>
    <w:rsid w:val="002C49E6"/>
    <w:rsid w:val="002D2C1A"/>
    <w:rsid w:val="002E6023"/>
    <w:rsid w:val="002F1815"/>
    <w:rsid w:val="00302161"/>
    <w:rsid w:val="003150EA"/>
    <w:rsid w:val="003439E2"/>
    <w:rsid w:val="003463D8"/>
    <w:rsid w:val="00357C0D"/>
    <w:rsid w:val="0036716D"/>
    <w:rsid w:val="00385B6B"/>
    <w:rsid w:val="00394B0A"/>
    <w:rsid w:val="00394B50"/>
    <w:rsid w:val="003A6687"/>
    <w:rsid w:val="003B2FB0"/>
    <w:rsid w:val="003C228C"/>
    <w:rsid w:val="003C4223"/>
    <w:rsid w:val="003C5BE6"/>
    <w:rsid w:val="003D0E05"/>
    <w:rsid w:val="003E4E3A"/>
    <w:rsid w:val="003E7470"/>
    <w:rsid w:val="003F6706"/>
    <w:rsid w:val="00431F03"/>
    <w:rsid w:val="00437BB0"/>
    <w:rsid w:val="004407BA"/>
    <w:rsid w:val="004416B7"/>
    <w:rsid w:val="0044256F"/>
    <w:rsid w:val="00442C24"/>
    <w:rsid w:val="004510EE"/>
    <w:rsid w:val="00451759"/>
    <w:rsid w:val="00473579"/>
    <w:rsid w:val="004752F5"/>
    <w:rsid w:val="004756A7"/>
    <w:rsid w:val="004758D4"/>
    <w:rsid w:val="00481A10"/>
    <w:rsid w:val="00483297"/>
    <w:rsid w:val="0048579E"/>
    <w:rsid w:val="00497BA6"/>
    <w:rsid w:val="004B26B5"/>
    <w:rsid w:val="004B7436"/>
    <w:rsid w:val="004E07A5"/>
    <w:rsid w:val="004E3611"/>
    <w:rsid w:val="004E5317"/>
    <w:rsid w:val="004E58D1"/>
    <w:rsid w:val="004F2BBB"/>
    <w:rsid w:val="004F6852"/>
    <w:rsid w:val="0050098F"/>
    <w:rsid w:val="00501966"/>
    <w:rsid w:val="00501DE3"/>
    <w:rsid w:val="00502D03"/>
    <w:rsid w:val="00505243"/>
    <w:rsid w:val="00510A1D"/>
    <w:rsid w:val="005114F3"/>
    <w:rsid w:val="00517A69"/>
    <w:rsid w:val="00531966"/>
    <w:rsid w:val="005324B1"/>
    <w:rsid w:val="005407E5"/>
    <w:rsid w:val="005449F5"/>
    <w:rsid w:val="00551DD6"/>
    <w:rsid w:val="00553362"/>
    <w:rsid w:val="00556818"/>
    <w:rsid w:val="00557E19"/>
    <w:rsid w:val="00561A2D"/>
    <w:rsid w:val="00561B03"/>
    <w:rsid w:val="00566A6B"/>
    <w:rsid w:val="00567B9E"/>
    <w:rsid w:val="00572E74"/>
    <w:rsid w:val="00592105"/>
    <w:rsid w:val="005A1489"/>
    <w:rsid w:val="005E15BB"/>
    <w:rsid w:val="00603D7D"/>
    <w:rsid w:val="0060508B"/>
    <w:rsid w:val="0060528B"/>
    <w:rsid w:val="00610DB8"/>
    <w:rsid w:val="00631856"/>
    <w:rsid w:val="00641398"/>
    <w:rsid w:val="00651784"/>
    <w:rsid w:val="006721FD"/>
    <w:rsid w:val="006776CF"/>
    <w:rsid w:val="00692991"/>
    <w:rsid w:val="0069449B"/>
    <w:rsid w:val="00696A6F"/>
    <w:rsid w:val="006B704A"/>
    <w:rsid w:val="006C43AE"/>
    <w:rsid w:val="006D6284"/>
    <w:rsid w:val="006D7F23"/>
    <w:rsid w:val="006E7396"/>
    <w:rsid w:val="006F2696"/>
    <w:rsid w:val="006F3CBF"/>
    <w:rsid w:val="006F6AD7"/>
    <w:rsid w:val="00701D00"/>
    <w:rsid w:val="00702654"/>
    <w:rsid w:val="0071306C"/>
    <w:rsid w:val="00713642"/>
    <w:rsid w:val="00716911"/>
    <w:rsid w:val="0072588C"/>
    <w:rsid w:val="007463C7"/>
    <w:rsid w:val="00757287"/>
    <w:rsid w:val="00763321"/>
    <w:rsid w:val="007647CD"/>
    <w:rsid w:val="007A24DA"/>
    <w:rsid w:val="007A5E92"/>
    <w:rsid w:val="007B085D"/>
    <w:rsid w:val="007E0A4A"/>
    <w:rsid w:val="007E45C4"/>
    <w:rsid w:val="007E6461"/>
    <w:rsid w:val="007F2D71"/>
    <w:rsid w:val="007F2E9E"/>
    <w:rsid w:val="008031D3"/>
    <w:rsid w:val="008307D7"/>
    <w:rsid w:val="0084074F"/>
    <w:rsid w:val="00841E90"/>
    <w:rsid w:val="00854B33"/>
    <w:rsid w:val="00865236"/>
    <w:rsid w:val="00865997"/>
    <w:rsid w:val="00870734"/>
    <w:rsid w:val="00871190"/>
    <w:rsid w:val="00872F6D"/>
    <w:rsid w:val="00883DF4"/>
    <w:rsid w:val="008879AF"/>
    <w:rsid w:val="008908D7"/>
    <w:rsid w:val="00895A58"/>
    <w:rsid w:val="008A64C2"/>
    <w:rsid w:val="008B223E"/>
    <w:rsid w:val="008B4AA0"/>
    <w:rsid w:val="008C61E2"/>
    <w:rsid w:val="008C7AFE"/>
    <w:rsid w:val="008D49BC"/>
    <w:rsid w:val="008D7888"/>
    <w:rsid w:val="008F6CDA"/>
    <w:rsid w:val="008F70F3"/>
    <w:rsid w:val="008F7B26"/>
    <w:rsid w:val="00901305"/>
    <w:rsid w:val="00903660"/>
    <w:rsid w:val="00903FEA"/>
    <w:rsid w:val="00915E1A"/>
    <w:rsid w:val="00923959"/>
    <w:rsid w:val="00937759"/>
    <w:rsid w:val="00940754"/>
    <w:rsid w:val="0094314C"/>
    <w:rsid w:val="00945DDF"/>
    <w:rsid w:val="00952835"/>
    <w:rsid w:val="0095448E"/>
    <w:rsid w:val="009549BB"/>
    <w:rsid w:val="009555D1"/>
    <w:rsid w:val="00961133"/>
    <w:rsid w:val="0096431C"/>
    <w:rsid w:val="009774CD"/>
    <w:rsid w:val="00980445"/>
    <w:rsid w:val="00984900"/>
    <w:rsid w:val="00990AFC"/>
    <w:rsid w:val="00992D61"/>
    <w:rsid w:val="0099745B"/>
    <w:rsid w:val="00997EB2"/>
    <w:rsid w:val="009A7153"/>
    <w:rsid w:val="009B244F"/>
    <w:rsid w:val="009D3F83"/>
    <w:rsid w:val="009D43A1"/>
    <w:rsid w:val="009D513D"/>
    <w:rsid w:val="009D690E"/>
    <w:rsid w:val="009D6C2E"/>
    <w:rsid w:val="009D72F4"/>
    <w:rsid w:val="009E171E"/>
    <w:rsid w:val="009E3A8B"/>
    <w:rsid w:val="009F1FD0"/>
    <w:rsid w:val="00A024AB"/>
    <w:rsid w:val="00A069DF"/>
    <w:rsid w:val="00A12E8F"/>
    <w:rsid w:val="00A220A1"/>
    <w:rsid w:val="00A27687"/>
    <w:rsid w:val="00A440F4"/>
    <w:rsid w:val="00A545FD"/>
    <w:rsid w:val="00A65B89"/>
    <w:rsid w:val="00A84CBF"/>
    <w:rsid w:val="00A8507D"/>
    <w:rsid w:val="00A861FF"/>
    <w:rsid w:val="00A8704F"/>
    <w:rsid w:val="00A95372"/>
    <w:rsid w:val="00AA141A"/>
    <w:rsid w:val="00AA44B7"/>
    <w:rsid w:val="00AA63DA"/>
    <w:rsid w:val="00AB267E"/>
    <w:rsid w:val="00AB4393"/>
    <w:rsid w:val="00AB5903"/>
    <w:rsid w:val="00AC0783"/>
    <w:rsid w:val="00AC2BDB"/>
    <w:rsid w:val="00AC38B2"/>
    <w:rsid w:val="00AD597D"/>
    <w:rsid w:val="00AE61F0"/>
    <w:rsid w:val="00B00D62"/>
    <w:rsid w:val="00B0454B"/>
    <w:rsid w:val="00B2442E"/>
    <w:rsid w:val="00B24BD2"/>
    <w:rsid w:val="00B25826"/>
    <w:rsid w:val="00B25C99"/>
    <w:rsid w:val="00B51CBB"/>
    <w:rsid w:val="00B52FF9"/>
    <w:rsid w:val="00B54211"/>
    <w:rsid w:val="00B74839"/>
    <w:rsid w:val="00B81ED6"/>
    <w:rsid w:val="00BB0FA6"/>
    <w:rsid w:val="00BD2320"/>
    <w:rsid w:val="00BD5283"/>
    <w:rsid w:val="00BF387C"/>
    <w:rsid w:val="00C03337"/>
    <w:rsid w:val="00C1534E"/>
    <w:rsid w:val="00C30EB5"/>
    <w:rsid w:val="00C35CEA"/>
    <w:rsid w:val="00C43811"/>
    <w:rsid w:val="00C5266D"/>
    <w:rsid w:val="00C52996"/>
    <w:rsid w:val="00C547D6"/>
    <w:rsid w:val="00C62ABE"/>
    <w:rsid w:val="00C633A8"/>
    <w:rsid w:val="00C70D58"/>
    <w:rsid w:val="00C83DF6"/>
    <w:rsid w:val="00C86E4A"/>
    <w:rsid w:val="00C97851"/>
    <w:rsid w:val="00CD4264"/>
    <w:rsid w:val="00CE3F21"/>
    <w:rsid w:val="00CF25A1"/>
    <w:rsid w:val="00CF4832"/>
    <w:rsid w:val="00D11A23"/>
    <w:rsid w:val="00D21C32"/>
    <w:rsid w:val="00D2774F"/>
    <w:rsid w:val="00D30F41"/>
    <w:rsid w:val="00D33237"/>
    <w:rsid w:val="00D36DDE"/>
    <w:rsid w:val="00D36F91"/>
    <w:rsid w:val="00D45DA0"/>
    <w:rsid w:val="00D52889"/>
    <w:rsid w:val="00D56140"/>
    <w:rsid w:val="00D64EAD"/>
    <w:rsid w:val="00D808F9"/>
    <w:rsid w:val="00D81539"/>
    <w:rsid w:val="00D9333C"/>
    <w:rsid w:val="00DA03E8"/>
    <w:rsid w:val="00DA2DE2"/>
    <w:rsid w:val="00DA64A8"/>
    <w:rsid w:val="00DC3627"/>
    <w:rsid w:val="00DD17DE"/>
    <w:rsid w:val="00DD4AEB"/>
    <w:rsid w:val="00DD66C3"/>
    <w:rsid w:val="00DD765A"/>
    <w:rsid w:val="00DE753C"/>
    <w:rsid w:val="00DE769D"/>
    <w:rsid w:val="00DF365A"/>
    <w:rsid w:val="00E030F9"/>
    <w:rsid w:val="00E14DE5"/>
    <w:rsid w:val="00E248C6"/>
    <w:rsid w:val="00E475A5"/>
    <w:rsid w:val="00E51979"/>
    <w:rsid w:val="00E51DAF"/>
    <w:rsid w:val="00E55771"/>
    <w:rsid w:val="00E557D8"/>
    <w:rsid w:val="00E64B4A"/>
    <w:rsid w:val="00E65A27"/>
    <w:rsid w:val="00E65B82"/>
    <w:rsid w:val="00EA0D50"/>
    <w:rsid w:val="00EA7D1B"/>
    <w:rsid w:val="00EB052F"/>
    <w:rsid w:val="00EB1886"/>
    <w:rsid w:val="00EC0FFC"/>
    <w:rsid w:val="00EF0840"/>
    <w:rsid w:val="00EF2A4E"/>
    <w:rsid w:val="00F066EE"/>
    <w:rsid w:val="00F07B47"/>
    <w:rsid w:val="00F11082"/>
    <w:rsid w:val="00F15922"/>
    <w:rsid w:val="00F31A85"/>
    <w:rsid w:val="00F35ABF"/>
    <w:rsid w:val="00F37EB6"/>
    <w:rsid w:val="00F52896"/>
    <w:rsid w:val="00F6189F"/>
    <w:rsid w:val="00F61C80"/>
    <w:rsid w:val="00F6554E"/>
    <w:rsid w:val="00F76D7B"/>
    <w:rsid w:val="00F82C87"/>
    <w:rsid w:val="00F84FD0"/>
    <w:rsid w:val="00FC6DCE"/>
    <w:rsid w:val="00FD296F"/>
    <w:rsid w:val="00FE5C0E"/>
    <w:rsid w:val="00FF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3A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5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A2D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rtlet-title">
    <w:name w:val="portlet-title"/>
    <w:basedOn w:val="a"/>
    <w:rsid w:val="00F35ABF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F35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5AB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35AB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D76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D765A"/>
    <w:rPr>
      <w:b/>
      <w:bCs/>
    </w:rPr>
  </w:style>
  <w:style w:type="paragraph" w:styleId="a8">
    <w:name w:val="List Paragraph"/>
    <w:basedOn w:val="a"/>
    <w:uiPriority w:val="34"/>
    <w:qFormat/>
    <w:rsid w:val="00903FEA"/>
    <w:pPr>
      <w:ind w:left="720"/>
      <w:contextualSpacing/>
    </w:pPr>
  </w:style>
  <w:style w:type="character" w:customStyle="1" w:styleId="e6514ee3770c166f422073a1ca98fd74msocommentreference">
    <w:name w:val="e6514ee3770c166f422073a1ca98fd74msocommentreference"/>
    <w:basedOn w:val="a0"/>
    <w:rsid w:val="00841E90"/>
  </w:style>
  <w:style w:type="paragraph" w:customStyle="1" w:styleId="2ec8af365bf3c8a7de6bea76109a2ffdmsocommenttext">
    <w:name w:val="2ec8af365bf3c8a7de6bea76109a2ffdmsocommenttext"/>
    <w:basedOn w:val="a"/>
    <w:rsid w:val="00841E90"/>
    <w:pPr>
      <w:spacing w:before="100" w:beforeAutospacing="1" w:after="100" w:afterAutospacing="1"/>
    </w:pPr>
  </w:style>
  <w:style w:type="paragraph" w:customStyle="1" w:styleId="ConsPlusNonformat">
    <w:name w:val="ConsPlusNonformat"/>
    <w:rsid w:val="003E7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39"/>
    <w:rsid w:val="003E7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rsid w:val="003E7470"/>
    <w:rPr>
      <w:sz w:val="16"/>
      <w:szCs w:val="16"/>
    </w:rPr>
  </w:style>
  <w:style w:type="paragraph" w:styleId="ab">
    <w:name w:val="annotation text"/>
    <w:basedOn w:val="a"/>
    <w:link w:val="ac"/>
    <w:rsid w:val="003E747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E7470"/>
  </w:style>
  <w:style w:type="character" w:customStyle="1" w:styleId="10">
    <w:name w:val="Заголовок 1 Знак"/>
    <w:basedOn w:val="a0"/>
    <w:link w:val="1"/>
    <w:uiPriority w:val="9"/>
    <w:rsid w:val="00C1534E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DA2D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Emphasis"/>
    <w:basedOn w:val="a0"/>
    <w:uiPriority w:val="20"/>
    <w:qFormat/>
    <w:rsid w:val="00043AD7"/>
    <w:rPr>
      <w:i/>
      <w:iCs/>
    </w:rPr>
  </w:style>
  <w:style w:type="character" w:customStyle="1" w:styleId="mail-user-avatar">
    <w:name w:val="mail-user-avatar"/>
    <w:basedOn w:val="a0"/>
    <w:rsid w:val="00997EB2"/>
  </w:style>
  <w:style w:type="paragraph" w:customStyle="1" w:styleId="article-renderblock">
    <w:name w:val="article-render__block"/>
    <w:basedOn w:val="a"/>
    <w:rsid w:val="0014292C"/>
    <w:pPr>
      <w:spacing w:before="100" w:beforeAutospacing="1" w:after="100" w:afterAutospacing="1"/>
    </w:pPr>
  </w:style>
  <w:style w:type="character" w:customStyle="1" w:styleId="seolink">
    <w:name w:val="seolink"/>
    <w:basedOn w:val="a0"/>
    <w:rsid w:val="00162AE3"/>
  </w:style>
  <w:style w:type="character" w:styleId="ae">
    <w:name w:val="FollowedHyperlink"/>
    <w:basedOn w:val="a0"/>
    <w:rsid w:val="007A24DA"/>
    <w:rPr>
      <w:color w:val="800080" w:themeColor="followedHyperlink"/>
      <w:u w:val="single"/>
    </w:rPr>
  </w:style>
  <w:style w:type="paragraph" w:customStyle="1" w:styleId="cjnb">
    <w:name w:val="cjnb"/>
    <w:basedOn w:val="a"/>
    <w:rsid w:val="00C547D6"/>
    <w:pPr>
      <w:spacing w:before="100" w:beforeAutospacing="1" w:after="100" w:afterAutospacing="1"/>
    </w:pPr>
  </w:style>
  <w:style w:type="character" w:customStyle="1" w:styleId="uk-text-muted">
    <w:name w:val="uk-text-muted"/>
    <w:basedOn w:val="a0"/>
    <w:rsid w:val="00BD5283"/>
  </w:style>
  <w:style w:type="character" w:customStyle="1" w:styleId="js-extracted-address">
    <w:name w:val="js-extracted-address"/>
    <w:basedOn w:val="a0"/>
    <w:rsid w:val="003E4E3A"/>
  </w:style>
  <w:style w:type="character" w:customStyle="1" w:styleId="wmi-callto">
    <w:name w:val="wmi-callto"/>
    <w:basedOn w:val="a0"/>
    <w:rsid w:val="003E4E3A"/>
  </w:style>
  <w:style w:type="paragraph" w:customStyle="1" w:styleId="ConsPlusNormal">
    <w:name w:val="ConsPlusNormal"/>
    <w:rsid w:val="008C7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C7A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560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681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953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72982954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62908998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224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432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30236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78311403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62870135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37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511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005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612445013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621765434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9312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808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110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24544039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069814860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818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966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555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496527228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93824621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0033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12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70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379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159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489588709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29613465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2815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392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483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342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456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37161136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593631152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595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51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9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3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7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947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53755312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663197982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360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986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90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1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1141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429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ozi-adm.ru/webroot/files/attachment_documents/426_document/polozhenie_ob_administracii.doc?1355389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FF89-D4B3-4283-B1F6-7B47843D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BaryshevaLV</dc:creator>
  <cp:lastModifiedBy>UserUr</cp:lastModifiedBy>
  <cp:revision>4</cp:revision>
  <cp:lastPrinted>2022-05-24T13:18:00Z</cp:lastPrinted>
  <dcterms:created xsi:type="dcterms:W3CDTF">2022-07-22T13:13:00Z</dcterms:created>
  <dcterms:modified xsi:type="dcterms:W3CDTF">2022-07-26T09:57:00Z</dcterms:modified>
</cp:coreProperties>
</file>